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center"/>
            </w:pPr>
            <w:r>
              <w:rPr>
                <w:b/>
                <w:bCs/>
              </w:rPr>
              <w:t>Voiceless Voice in Hiroshima</w:t>
            </w:r>
          </w:p>
          <w:p w:rsidR="00000000" w:rsidRDefault="00DC5D4F">
            <w:pPr>
              <w:jc w:val="center"/>
              <w:rPr>
                <w:b/>
                <w:bCs/>
              </w:rPr>
            </w:pPr>
          </w:p>
          <w:p w:rsidR="00000000" w:rsidRDefault="00DC5D4F">
            <w:pPr>
              <w:jc w:val="center"/>
            </w:pPr>
            <w:hyperlink r:id="rId7" w:history="1">
              <w:r>
                <w:rPr>
                  <w:rStyle w:val="Lienhypertexte"/>
                </w:rPr>
                <w:t>https://www.youtube.com/watch?v=x7H4V2ReFYM</w:t>
              </w:r>
            </w:hyperlink>
            <w:r>
              <w:t xml:space="preserve"> </w:t>
            </w:r>
          </w:p>
          <w:p w:rsidR="00000000" w:rsidRDefault="00DC5D4F">
            <w:pPr>
              <w:jc w:val="cente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compositeur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center"/>
            </w:pPr>
            <w:r>
              <w:rPr>
                <w:rFonts w:cs="Arial"/>
                <w:szCs w:val="22"/>
              </w:rPr>
              <w:tab/>
              <w:t>Toshio HOS</w:t>
            </w:r>
            <w:r>
              <w:rPr>
                <w:rFonts w:cs="Arial"/>
                <w:szCs w:val="22"/>
              </w:rPr>
              <w:t>O</w:t>
            </w:r>
            <w:r>
              <w:rPr>
                <w:rFonts w:cs="Arial"/>
                <w:szCs w:val="22"/>
              </w:rPr>
              <w:t>KAWA</w:t>
            </w:r>
          </w:p>
          <w:p w:rsidR="00000000" w:rsidRDefault="00DC5D4F">
            <w:pPr>
              <w:jc w:val="center"/>
              <w:rPr>
                <w:rFonts w:cs="Arial"/>
                <w:szCs w:val="22"/>
              </w:rPr>
            </w:pPr>
          </w:p>
        </w:tc>
      </w:tr>
      <w:tr w:rsidR="00000000">
        <w:trPr>
          <w:trHeight w:val="1139"/>
        </w:trPr>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w:t>
            </w:r>
          </w:p>
          <w:p w:rsidR="00000000" w:rsidRDefault="00DC5D4F">
            <w:r>
              <w:t>Compositeur :</w:t>
            </w:r>
          </w:p>
          <w:p w:rsidR="00000000" w:rsidRDefault="00DC5D4F"/>
          <w:p w:rsidR="00000000" w:rsidRDefault="00DC5D4F"/>
          <w:p w:rsidR="00000000" w:rsidRDefault="00DC5D4F">
            <w:r>
              <w:t>Auteur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rFonts w:cs="Arial"/>
                <w:szCs w:val="22"/>
              </w:rPr>
            </w:pPr>
          </w:p>
          <w:p w:rsidR="00000000" w:rsidRDefault="00DC5D4F">
            <w:r>
              <w:rPr>
                <w:rFonts w:cs="Arial"/>
                <w:szCs w:val="22"/>
              </w:rPr>
              <w:t>Toshio HOS</w:t>
            </w:r>
            <w:r>
              <w:rPr>
                <w:rFonts w:cs="Arial"/>
                <w:szCs w:val="22"/>
              </w:rPr>
              <w:t>O</w:t>
            </w:r>
            <w:r>
              <w:rPr>
                <w:rFonts w:cs="Arial"/>
                <w:szCs w:val="22"/>
              </w:rPr>
              <w:t>KAWA :compos</w:t>
            </w:r>
            <w:r>
              <w:rPr>
                <w:rFonts w:cs="Arial"/>
                <w:szCs w:val="22"/>
              </w:rPr>
              <w:t>iteur japonais, né à Hiroshima en 1955 </w:t>
            </w:r>
          </w:p>
          <w:p w:rsidR="00000000" w:rsidRDefault="00DC5D4F">
            <w:pPr>
              <w:rPr>
                <w:rFonts w:cs="Arial"/>
                <w:szCs w:val="22"/>
              </w:rPr>
            </w:pPr>
          </w:p>
          <w:p w:rsidR="00000000" w:rsidRDefault="00DC5D4F">
            <w:pPr>
              <w:rPr>
                <w:rFonts w:cs="Arial"/>
                <w:szCs w:val="22"/>
              </w:rPr>
            </w:pPr>
            <w:r>
              <w:rPr>
                <w:rFonts w:eastAsia="Arial" w:cs="Arial"/>
                <w:szCs w:val="22"/>
              </w:rPr>
              <w:t xml:space="preserve"> </w:t>
            </w:r>
            <w:hyperlink r:id="rId8" w:history="1">
              <w:r>
                <w:rPr>
                  <w:rStyle w:val="Lienhypertexte"/>
                  <w:rFonts w:cs="Arial"/>
                  <w:color w:val="000000"/>
                  <w:szCs w:val="22"/>
                </w:rPr>
                <w:t>Matsuo Bashō</w:t>
              </w:r>
            </w:hyperlink>
            <w:r>
              <w:rPr>
                <w:rFonts w:cs="Arial"/>
                <w:szCs w:val="22"/>
                <w:highlight w:val="white"/>
              </w:rPr>
              <w:t xml:space="preserve">, </w:t>
            </w:r>
            <w:hyperlink r:id="rId9" w:history="1">
              <w:r>
                <w:rPr>
                  <w:rStyle w:val="Lienhypertexte"/>
                  <w:rFonts w:cs="Arial"/>
                  <w:color w:val="000000"/>
                  <w:szCs w:val="22"/>
                </w:rPr>
                <w:t>Paul Celan</w:t>
              </w:r>
            </w:hyperlink>
          </w:p>
          <w:p w:rsidR="00000000" w:rsidRDefault="00DC5D4F">
            <w:pPr>
              <w:rPr>
                <w:rFonts w:cs="Arial"/>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production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tabs>
                <w:tab w:val="left" w:pos="1515"/>
              </w:tabs>
            </w:pPr>
            <w:r>
              <w:rPr>
                <w:rFonts w:cs="Arial"/>
                <w:szCs w:val="22"/>
              </w:rPr>
              <w:tab/>
              <w:t>1989 2000</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rFonts w:cs="Arial"/>
                <w:szCs w:val="22"/>
              </w:rPr>
            </w:pPr>
          </w:p>
          <w:p w:rsidR="00000000" w:rsidRDefault="00DC5D4F">
            <w:pPr>
              <w:pStyle w:val="TableContents"/>
              <w:jc w:val="both"/>
            </w:pPr>
            <w:r>
              <w:rPr>
                <w:rFonts w:ascii="Arial" w:hAnsi="Arial"/>
                <w:sz w:val="22"/>
                <w:szCs w:val="22"/>
                <w:lang w:val="fr-FR"/>
              </w:rPr>
              <w:t>Né à Hiroshima, H</w:t>
            </w:r>
            <w:r>
              <w:rPr>
                <w:rFonts w:ascii="Arial" w:hAnsi="Arial"/>
                <w:sz w:val="22"/>
                <w:szCs w:val="22"/>
                <w:lang w:val="fr-FR"/>
              </w:rPr>
              <w:t xml:space="preserve">OSOKAWA </w:t>
            </w:r>
            <w:r>
              <w:rPr>
                <w:rFonts w:ascii="Arial" w:hAnsi="Arial"/>
                <w:sz w:val="22"/>
                <w:szCs w:val="22"/>
              </w:rPr>
              <w:t xml:space="preserve">évoque et dénonce le largage par les Américains de la première bombe atomique sur Hiroshima (Japon) le 6 août 1945, </w:t>
            </w:r>
            <w:r>
              <w:rPr>
                <w:rFonts w:ascii="Arial" w:hAnsi="Arial"/>
                <w:sz w:val="22"/>
                <w:szCs w:val="22"/>
                <w:lang w:val="fr-FR"/>
              </w:rPr>
              <w:t>La guerre est terminée en Europe mais les Japonnais refusent de se rendre. Les États Unis larguent une premier bombe atomique sur Hi</w:t>
            </w:r>
            <w:r>
              <w:rPr>
                <w:rFonts w:ascii="Arial" w:hAnsi="Arial"/>
                <w:sz w:val="22"/>
                <w:szCs w:val="22"/>
                <w:lang w:val="fr-FR"/>
              </w:rPr>
              <w:t xml:space="preserve">roshima (environ 140 000 victimes), puis sur Nagasaki (environ 40 000 victimes) le 9 août 1945. </w:t>
            </w:r>
          </w:p>
          <w:p w:rsidR="00000000" w:rsidRDefault="00DC5D4F">
            <w:pPr>
              <w:pStyle w:val="TableContents"/>
              <w:jc w:val="both"/>
            </w:pPr>
            <w:r>
              <w:rPr>
                <w:rFonts w:ascii="Arial" w:hAnsi="Arial"/>
                <w:sz w:val="22"/>
                <w:szCs w:val="22"/>
                <w:lang w:val="fr-FR"/>
              </w:rPr>
              <w:t xml:space="preserve">Ces actes marqueront la fin de la seconde guerre mondiale. </w:t>
            </w:r>
          </w:p>
          <w:p w:rsidR="00000000" w:rsidRDefault="00DC5D4F">
            <w:pPr>
              <w:pStyle w:val="TableContents"/>
              <w:jc w:val="both"/>
              <w:rPr>
                <w:rFonts w:ascii="Arial" w:hAnsi="Arial"/>
                <w:sz w:val="22"/>
                <w:szCs w:val="22"/>
                <w:lang w:val="fr-FR"/>
              </w:rPr>
            </w:pPr>
          </w:p>
          <w:p w:rsidR="00000000" w:rsidRDefault="00DC5D4F">
            <w:pPr>
              <w:pStyle w:val="TableContents"/>
              <w:jc w:val="both"/>
            </w:pPr>
            <w:r>
              <w:rPr>
                <w:rFonts w:ascii="Arial" w:hAnsi="Arial"/>
                <w:sz w:val="22"/>
                <w:szCs w:val="22"/>
              </w:rPr>
              <w:t>Cette œuvre</w:t>
            </w:r>
            <w:r>
              <w:rPr>
                <w:rFonts w:ascii="Arial" w:hAnsi="Arial"/>
                <w:sz w:val="22"/>
                <w:szCs w:val="22"/>
                <w:lang w:val="fr-FR"/>
              </w:rPr>
              <w:t xml:space="preserve"> </w:t>
            </w:r>
            <w:r>
              <w:rPr>
                <w:rFonts w:ascii="Arial" w:hAnsi="Arial"/>
                <w:sz w:val="22"/>
                <w:szCs w:val="22"/>
              </w:rPr>
              <w:t>est un hommage aux victimes de la bombe d'Hiroshima.</w:t>
            </w:r>
          </w:p>
          <w:p w:rsidR="00000000" w:rsidRDefault="00DC5D4F">
            <w:pPr>
              <w:jc w:val="both"/>
              <w:rPr>
                <w:rFonts w:cs="Arial"/>
                <w:szCs w:val="22"/>
              </w:rPr>
            </w:pPr>
          </w:p>
        </w:tc>
      </w:tr>
      <w:tr w:rsidR="00000000">
        <w:trPr>
          <w:trHeight w:val="5185"/>
        </w:trPr>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pPr>
            <w:r>
              <w:rPr>
                <w:rFonts w:cs="Arial"/>
                <w:szCs w:val="22"/>
                <w:highlight w:val="white"/>
              </w:rPr>
              <w:t>Musique</w:t>
            </w:r>
            <w:r>
              <w:rPr>
                <w:rFonts w:cs="Arial"/>
                <w:szCs w:val="22"/>
                <w:highlight w:val="white"/>
              </w:rPr>
              <w:t xml:space="preserve"> vocale et instrumentale en 5 mouvements.</w:t>
            </w:r>
          </w:p>
          <w:p w:rsidR="00000000" w:rsidRDefault="00DC5D4F">
            <w:pPr>
              <w:pStyle w:val="ListParagraph"/>
              <w:ind w:left="0"/>
              <w:rPr>
                <w:rFonts w:eastAsia="Arial" w:cs="Arial"/>
                <w:color w:val="000000"/>
                <w:szCs w:val="22"/>
              </w:rPr>
            </w:pPr>
            <w:r>
              <w:rPr>
                <w:rFonts w:cs="Arial"/>
                <w:szCs w:val="22"/>
                <w:highlight w:val="white"/>
              </w:rPr>
              <w:t xml:space="preserve">Requiem pour solistes, récitants, chœur, bande </w:t>
            </w:r>
            <w:r>
              <w:rPr>
                <w:rFonts w:cs="Arial"/>
                <w:i/>
                <w:iCs/>
                <w:szCs w:val="22"/>
              </w:rPr>
              <w:t>ad lib</w:t>
            </w:r>
            <w:r>
              <w:rPr>
                <w:rFonts w:cs="Arial"/>
                <w:szCs w:val="22"/>
                <w:highlight w:val="white"/>
              </w:rPr>
              <w:t xml:space="preserve"> et orchestre : textes de </w:t>
            </w:r>
            <w:hyperlink r:id="rId10" w:history="1">
              <w:r>
                <w:rPr>
                  <w:rStyle w:val="Lienhypertexte"/>
                  <w:rFonts w:cs="Arial"/>
                  <w:color w:val="000000"/>
                  <w:szCs w:val="22"/>
                </w:rPr>
                <w:t>Matsuo Bashō</w:t>
              </w:r>
            </w:hyperlink>
            <w:r>
              <w:rPr>
                <w:rFonts w:cs="Arial"/>
                <w:color w:val="000000"/>
                <w:szCs w:val="22"/>
                <w:highlight w:val="white"/>
              </w:rPr>
              <w:t xml:space="preserve">, </w:t>
            </w:r>
            <w:hyperlink r:id="rId11" w:history="1">
              <w:r>
                <w:rPr>
                  <w:rStyle w:val="Lienhypertexte"/>
                  <w:rFonts w:cs="Arial"/>
                  <w:color w:val="000000"/>
                  <w:szCs w:val="22"/>
                </w:rPr>
                <w:t>Paul C</w:t>
              </w:r>
              <w:r>
                <w:rPr>
                  <w:rStyle w:val="Lienhypertexte"/>
                  <w:rFonts w:cs="Arial"/>
                  <w:color w:val="000000"/>
                  <w:szCs w:val="22"/>
                </w:rPr>
                <w:t>elan</w:t>
              </w:r>
            </w:hyperlink>
          </w:p>
          <w:p w:rsidR="00000000" w:rsidRDefault="00DC5D4F">
            <w:pPr>
              <w:pStyle w:val="ListParagraph"/>
              <w:ind w:left="0"/>
            </w:pPr>
            <w:r>
              <w:rPr>
                <w:rFonts w:eastAsia="Arial" w:cs="Arial"/>
                <w:color w:val="000000"/>
                <w:szCs w:val="22"/>
              </w:rPr>
              <w:t xml:space="preserve"> </w:t>
            </w:r>
          </w:p>
          <w:p w:rsidR="00000000" w:rsidRDefault="00DC5D4F">
            <w:pPr>
              <w:pStyle w:val="ListParagraph"/>
              <w:ind w:left="0"/>
            </w:pPr>
            <w:r>
              <w:rPr>
                <w:rFonts w:cs="Arial"/>
                <w:szCs w:val="22"/>
              </w:rPr>
              <w:t xml:space="preserve">Hosokawa s’interroge sur </w:t>
            </w:r>
            <w:r>
              <w:rPr>
                <w:rFonts w:cs="Arial"/>
                <w:szCs w:val="22"/>
                <w:highlight w:val="white"/>
              </w:rPr>
              <w:t xml:space="preserve">la relation entre l’homme et la nature. Il dénonce l’horreur et le chaos de la réalité. </w:t>
            </w:r>
          </w:p>
          <w:p w:rsidR="00000000" w:rsidRDefault="00DC5D4F">
            <w:pPr>
              <w:pStyle w:val="ListParagraph"/>
              <w:ind w:left="0"/>
              <w:rPr>
                <w:rFonts w:cs="Arial"/>
                <w:szCs w:val="22"/>
                <w:highlight w:val="white"/>
              </w:rPr>
            </w:pPr>
          </w:p>
          <w:p w:rsidR="00000000" w:rsidRDefault="00DC5D4F">
            <w:pPr>
              <w:pStyle w:val="ListParagraph"/>
              <w:ind w:left="0"/>
              <w:jc w:val="both"/>
            </w:pPr>
            <w:r>
              <w:rPr>
                <w:rFonts w:cs="Arial"/>
                <w:szCs w:val="22"/>
                <w:highlight w:val="white"/>
              </w:rPr>
              <w:t xml:space="preserve">La formation et l’écriture sont non conventionnelles. Hosokawa évoque des atmosphères et climats à travers un langage dissonant, des </w:t>
            </w:r>
            <w:r>
              <w:rPr>
                <w:rFonts w:cs="Arial"/>
                <w:szCs w:val="22"/>
                <w:highlight w:val="white"/>
              </w:rPr>
              <w:t>sons stridents qui contrastes avec le silence. L’orchestration contraste avec le chœur : horreur et esthétique s’entremêlent</w:t>
            </w:r>
          </w:p>
          <w:p w:rsidR="00000000" w:rsidRDefault="00DC5D4F">
            <w:pPr>
              <w:pStyle w:val="ListParagraph"/>
              <w:ind w:left="0"/>
              <w:jc w:val="both"/>
              <w:rPr>
                <w:rFonts w:cs="Arial"/>
                <w:szCs w:val="22"/>
                <w:highlight w:val="white"/>
              </w:rPr>
            </w:pPr>
          </w:p>
          <w:p w:rsidR="00000000" w:rsidRDefault="00DC5D4F">
            <w:pPr>
              <w:pStyle w:val="WW-Standard"/>
              <w:autoSpaceDE w:val="0"/>
              <w:ind w:right="30"/>
              <w:jc w:val="both"/>
            </w:pPr>
            <w:r>
              <w:rPr>
                <w:rFonts w:ascii="Arial" w:hAnsi="Arial"/>
                <w:i/>
                <w:iCs/>
                <w:spacing w:val="1"/>
                <w:w w:val="101"/>
                <w:sz w:val="22"/>
                <w:szCs w:val="22"/>
              </w:rPr>
              <w:t>"De même que la musique silencieuse rend toute chose riche et profonde, je veux rendre présentes les voix [voice] des victimes mue</w:t>
            </w:r>
            <w:r>
              <w:rPr>
                <w:rFonts w:ascii="Arial" w:hAnsi="Arial"/>
                <w:i/>
                <w:iCs/>
                <w:spacing w:val="1"/>
                <w:w w:val="101"/>
                <w:sz w:val="22"/>
                <w:szCs w:val="22"/>
              </w:rPr>
              <w:t>ttes [voiceless] d'Hiroshima et de notre nature privée de voix {voiceless] (</w:t>
            </w:r>
            <w:r>
              <w:rPr>
                <w:rFonts w:ascii="Arial" w:hAnsi="Arial"/>
                <w:b/>
                <w:bCs/>
                <w:spacing w:val="1"/>
                <w:w w:val="101"/>
                <w:sz w:val="22"/>
                <w:szCs w:val="22"/>
              </w:rPr>
              <w:t>T. Hosokawa</w:t>
            </w:r>
            <w:r>
              <w:rPr>
                <w:rFonts w:ascii="Arial" w:hAnsi="Arial"/>
                <w:i/>
                <w:iCs/>
                <w:spacing w:val="1"/>
                <w:w w:val="101"/>
                <w:sz w:val="22"/>
                <w:szCs w:val="22"/>
              </w:rPr>
              <w:t>, 2000)</w:t>
            </w:r>
          </w:p>
          <w:p w:rsidR="00000000" w:rsidRDefault="00DC5D4F">
            <w:pPr>
              <w:pStyle w:val="ListParagraph"/>
              <w:rPr>
                <w:rFonts w:cs="Arial"/>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rPr>
                <w:rFonts w:ascii="Arial" w:hAnsi="Arial"/>
                <w:sz w:val="22"/>
                <w:szCs w:val="22"/>
              </w:rPr>
              <w:t>Orchestre et écriture musicale non conventionnels.</w:t>
            </w:r>
          </w:p>
          <w:p w:rsidR="00000000" w:rsidRDefault="00DC5D4F">
            <w:pPr>
              <w:jc w:val="both"/>
            </w:pPr>
            <w:r>
              <w:rPr>
                <w:rFonts w:cs="Arial"/>
                <w:szCs w:val="22"/>
              </w:rPr>
              <w:t>Pas de pulsation, ni de thème ou de mélodie, Atmosphères et des climats. Dissonances, silence, con</w:t>
            </w:r>
            <w:r>
              <w:rPr>
                <w:rFonts w:cs="Arial"/>
                <w:szCs w:val="22"/>
              </w:rPr>
              <w:t>trastes, sons stridents, suraigus.</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rPr>
                <w:rFonts w:cs="Arial"/>
                <w:szCs w:val="22"/>
              </w:rPr>
              <w:t>Samuelle KRAUS - Collège de Paea</w:t>
            </w:r>
          </w:p>
        </w:tc>
      </w:tr>
    </w:tbl>
    <w:p w:rsidR="00000000" w:rsidRDefault="00DC5D4F">
      <w:pPr>
        <w:jc w:val="center"/>
        <w:rPr>
          <w:b/>
          <w:bCs/>
        </w:rPr>
      </w:pPr>
    </w:p>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rPr>
              <w:t xml:space="preserve">Ta’ero Atomi </w:t>
            </w:r>
          </w:p>
          <w:p w:rsidR="00000000" w:rsidRDefault="00DC5D4F">
            <w:hyperlink r:id="rId12" w:history="1">
              <w:r>
                <w:rPr>
                  <w:rStyle w:val="Lienhypertexte"/>
                </w:rPr>
                <w:t>https://www.youtube.com/watch?v=ermCxDG0Qlg</w:t>
              </w:r>
            </w:hyperlink>
            <w:r>
              <w:t xml:space="preserve"> </w:t>
            </w:r>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Nom du compositeur et inter</w:t>
            </w:r>
            <w:r>
              <w:rPr>
                <w:b/>
                <w:bCs/>
              </w:rPr>
              <w:t>prète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 xml:space="preserve">Angelo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de l’artiste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uppressAutoHyphens w:val="0"/>
            </w:pPr>
            <w:r>
              <w:rPr>
                <w:szCs w:val="22"/>
              </w:rPr>
              <w:t>Angelo Ariitai NEUFFER né en 1959 à Raiatea, Polynésie Française</w:t>
            </w:r>
          </w:p>
          <w:p w:rsidR="00000000" w:rsidRDefault="00DC5D4F">
            <w:pPr>
              <w:suppressAutoHyphens w:val="0"/>
              <w:rPr>
                <w:szCs w:val="22"/>
              </w:rPr>
            </w:pPr>
          </w:p>
          <w:p w:rsidR="00000000" w:rsidRDefault="00DC5D4F">
            <w:pPr>
              <w:suppressAutoHyphens w:val="0"/>
            </w:pPr>
            <w:r>
              <w:rPr>
                <w:rFonts w:cs="Arial"/>
                <w:szCs w:val="22"/>
              </w:rPr>
              <w:t xml:space="preserve">Auteur, compositeur, interprète et guitariste. </w:t>
            </w:r>
          </w:p>
          <w:p w:rsidR="00000000" w:rsidRDefault="00DC5D4F">
            <w:pPr>
              <w:suppressAutoHyphens w:val="0"/>
            </w:pPr>
            <w:r>
              <w:rPr>
                <w:rFonts w:eastAsia="Times New Roman" w:cs="Arial"/>
                <w:szCs w:val="22"/>
                <w:lang/>
              </w:rPr>
              <w:t>Artiste engagé</w:t>
            </w:r>
          </w:p>
          <w:p w:rsidR="00000000" w:rsidRDefault="00DC5D4F">
            <w:pPr>
              <w:rPr>
                <w:rFonts w:cs="Arial"/>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snapToGrid w:val="0"/>
              <w:jc w:val="center"/>
            </w:pPr>
            <w:r>
              <w:rPr>
                <w:szCs w:val="22"/>
              </w:rPr>
              <w:t>1996</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Contexte de création </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uppressAutoHyphens w:val="0"/>
              <w:spacing w:line="372" w:lineRule="auto"/>
            </w:pPr>
            <w:r>
              <w:rPr>
                <w:rFonts w:eastAsia="Times New Roman" w:cs="Arial"/>
                <w:szCs w:val="22"/>
                <w:highlight w:val="white"/>
                <w:lang/>
              </w:rPr>
              <w:t>Entre 1966 et 1996, la France a effe</w:t>
            </w:r>
            <w:r>
              <w:rPr>
                <w:rFonts w:eastAsia="Times New Roman" w:cs="Arial"/>
                <w:szCs w:val="22"/>
                <w:highlight w:val="white"/>
                <w:lang/>
              </w:rPr>
              <w:t xml:space="preserve">ctué 193 </w:t>
            </w:r>
            <w:r>
              <w:rPr>
                <w:rFonts w:eastAsia="Times New Roman" w:cs="Arial"/>
                <w:szCs w:val="22"/>
                <w:lang/>
              </w:rPr>
              <w:t>essais nucléaires</w:t>
            </w:r>
            <w:r>
              <w:rPr>
                <w:rFonts w:eastAsia="Times New Roman" w:cs="Arial"/>
                <w:szCs w:val="22"/>
                <w:lang/>
              </w:rPr>
              <w:t xml:space="preserve"> en Polynésie française </w:t>
            </w:r>
            <w:r>
              <w:rPr>
                <w:rFonts w:eastAsia="Times New Roman" w:cs="Arial"/>
                <w:b/>
                <w:bCs/>
                <w:szCs w:val="22"/>
                <w:lang/>
              </w:rPr>
              <w:t>:</w:t>
            </w:r>
            <w:r>
              <w:rPr>
                <w:rFonts w:eastAsia="Times New Roman" w:cs="Arial"/>
                <w:color w:val="111111"/>
                <w:szCs w:val="22"/>
                <w:highlight w:val="white"/>
                <w:lang/>
              </w:rPr>
              <w:t xml:space="preserve"> </w:t>
            </w:r>
            <w:r>
              <w:rPr>
                <w:rStyle w:val="Accentuation"/>
                <w:rFonts w:eastAsia="Times New Roman" w:cs="Arial"/>
                <w:i w:val="0"/>
                <w:color w:val="111111"/>
                <w:szCs w:val="22"/>
                <w:lang/>
              </w:rPr>
              <w:t>Mururoa</w:t>
            </w:r>
            <w:r>
              <w:rPr>
                <w:rFonts w:eastAsia="Times New Roman" w:cs="Arial"/>
                <w:color w:val="111111"/>
                <w:szCs w:val="22"/>
                <w:highlight w:val="white"/>
                <w:lang/>
              </w:rPr>
              <w:t xml:space="preserve"> </w:t>
            </w:r>
            <w:r>
              <w:rPr>
                <w:rFonts w:eastAsia="Times New Roman" w:cs="Arial"/>
                <w:color w:val="111111"/>
                <w:szCs w:val="22"/>
                <w:highlight w:val="white"/>
                <w:lang/>
              </w:rPr>
              <w:t>et Fangataufa</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snapToGrid w:val="0"/>
            </w:pPr>
          </w:p>
          <w:p w:rsidR="00000000" w:rsidRDefault="00DC5D4F">
            <w:r>
              <w:rPr>
                <w:szCs w:val="22"/>
              </w:rPr>
              <w:t>Angélo dénonce les essais nucléaires, leurs impacts sur l’environnement et la population ainsi que les discours mensongers sur la non-toxicité des bombes at</w:t>
            </w:r>
            <w:r>
              <w:rPr>
                <w:szCs w:val="22"/>
              </w:rPr>
              <w:t xml:space="preserve">omiques. Il s’oppose aux bombes et à l’empoissonnement de celles-ci en Polynésie. </w:t>
            </w:r>
          </w:p>
          <w:p w:rsidR="00000000" w:rsidRDefault="00DC5D4F">
            <w:pPr>
              <w:rPr>
                <w:szCs w:val="22"/>
              </w:rPr>
            </w:pPr>
          </w:p>
          <w:p w:rsidR="00000000" w:rsidRDefault="00DC5D4F">
            <w:pPr>
              <w:pStyle w:val="Contenudetableau"/>
              <w:jc w:val="both"/>
            </w:pPr>
            <w:r>
              <w:t xml:space="preserve">L'artiste cherche à interpeller le peuple polynésien face aux essais nucléaires qui détruisent le fenua : l’environnement, terre nourricière, les enfants. </w:t>
            </w:r>
          </w:p>
          <w:p w:rsidR="00000000" w:rsidRDefault="00DC5D4F">
            <w:pPr>
              <w:pStyle w:val="Contenudetableau"/>
              <w:jc w:val="both"/>
            </w:pPr>
          </w:p>
          <w:p w:rsidR="00000000" w:rsidRDefault="00DC5D4F">
            <w:pPr>
              <w:pStyle w:val="Contenudetableau"/>
              <w:jc w:val="both"/>
            </w:pPr>
            <w:r>
              <w:rPr>
                <w:u w:val="single"/>
              </w:rPr>
              <w:t>Nature de l’œuv</w:t>
            </w:r>
            <w:r>
              <w:rPr>
                <w:u w:val="single"/>
              </w:rPr>
              <w:t>re:</w:t>
            </w:r>
            <w:r>
              <w:rPr>
                <w:b/>
                <w:bCs/>
              </w:rPr>
              <w:t xml:space="preserve"> </w:t>
            </w:r>
            <w:r>
              <w:t>Chanson, style reggae ( contretemps marqué, temps faible)</w:t>
            </w:r>
          </w:p>
          <w:p w:rsidR="00000000" w:rsidRDefault="00DC5D4F">
            <w:pPr>
              <w:pStyle w:val="Contenudetableau"/>
              <w:jc w:val="both"/>
              <w:rPr>
                <w:sz w:val="12"/>
                <w:szCs w:val="12"/>
              </w:rPr>
            </w:pPr>
          </w:p>
          <w:p w:rsidR="00000000" w:rsidRDefault="00DC5D4F">
            <w:pPr>
              <w:pStyle w:val="Contenudetableau"/>
              <w:jc w:val="both"/>
            </w:pPr>
            <w:r>
              <w:rPr>
                <w:rFonts w:eastAsia="Arial" w:cs="Arial"/>
              </w:rPr>
              <w:t xml:space="preserve">    </w:t>
            </w:r>
            <w:r>
              <w:t>La chanson débute par des sons concrets (enregistrement), graves, bruit sourd qui fait référence à un tir d'un essai nucléaire</w:t>
            </w:r>
          </w:p>
          <w:p w:rsidR="00000000" w:rsidRDefault="00DC5D4F">
            <w:pPr>
              <w:pStyle w:val="Contenudetableau"/>
              <w:jc w:val="both"/>
            </w:pPr>
          </w:p>
          <w:p w:rsidR="00000000" w:rsidRDefault="00DC5D4F">
            <w:pPr>
              <w:pStyle w:val="Contenudetableau"/>
              <w:jc w:val="both"/>
            </w:pPr>
            <w:r>
              <w:rPr>
                <w:b/>
                <w:bCs/>
                <w:u w:val="single"/>
              </w:rPr>
              <w:t>Forme :</w:t>
            </w:r>
            <w:r>
              <w:t xml:space="preserve"> Introduction – C1 – C2 – refrain – C1 – C2 -refrain –</w:t>
            </w:r>
            <w:r>
              <w:t xml:space="preserve"> pont instrumental – refrain</w:t>
            </w:r>
          </w:p>
          <w:p w:rsidR="00000000" w:rsidRDefault="00DC5D4F">
            <w:pPr>
              <w:pStyle w:val="Contenudetableau"/>
              <w:jc w:val="both"/>
            </w:pPr>
          </w:p>
          <w:p w:rsidR="00000000" w:rsidRDefault="00DC5D4F">
            <w:pPr>
              <w:pStyle w:val="Contenudetableau"/>
              <w:jc w:val="both"/>
            </w:pPr>
            <w:r>
              <w:rPr>
                <w:rFonts w:eastAsia="Arial" w:cs="Arial"/>
              </w:rPr>
              <w:t xml:space="preserve">    </w:t>
            </w:r>
          </w:p>
          <w:p w:rsidR="00000000" w:rsidRDefault="00DC5D4F">
            <w:pPr>
              <w:pStyle w:val="Contenudetableau"/>
              <w:jc w:val="both"/>
            </w:pPr>
            <w:r>
              <w:rPr>
                <w:u w:val="single"/>
              </w:rPr>
              <w:t>Texte </w:t>
            </w:r>
            <w:r>
              <w:rPr>
                <w:b/>
                <w:bCs/>
              </w:rPr>
              <w:t xml:space="preserve">: </w:t>
            </w:r>
            <w:r>
              <w:t>Répétition des mots “bombe atomique” insistance de l'artiste du rejet de celle ci par la négative. Répétition qui évoque les différents essais réalisés.</w:t>
            </w:r>
          </w:p>
          <w:p w:rsidR="00000000" w:rsidRDefault="00DC5D4F">
            <w:pPr>
              <w:pStyle w:val="Contenudetableau"/>
              <w:jc w:val="both"/>
              <w:rPr>
                <w:sz w:val="12"/>
                <w:szCs w:val="12"/>
              </w:rPr>
            </w:pPr>
          </w:p>
          <w:p w:rsidR="00000000" w:rsidRDefault="00DC5D4F">
            <w:pPr>
              <w:pStyle w:val="Contenudetableau"/>
              <w:jc w:val="both"/>
            </w:pPr>
            <w:r>
              <w:t>Texte avec des rimes</w:t>
            </w:r>
          </w:p>
          <w:p w:rsidR="00000000" w:rsidRDefault="00DC5D4F">
            <w:pPr>
              <w:pStyle w:val="Contenudetableau"/>
              <w:jc w:val="both"/>
            </w:pPr>
            <w:r>
              <w:t>C1 et C2 : Mélodie douce qui contraste</w:t>
            </w:r>
            <w:r>
              <w:t xml:space="preserve"> avec le sujet dénoncé par Angelo. </w:t>
            </w:r>
          </w:p>
          <w:p w:rsidR="00000000" w:rsidRDefault="00DC5D4F">
            <w:pPr>
              <w:pStyle w:val="Contenudetableau"/>
              <w:jc w:val="both"/>
            </w:pPr>
          </w:p>
          <w:p w:rsidR="00000000" w:rsidRDefault="00DC5D4F">
            <w:pPr>
              <w:pStyle w:val="Contenudetableau"/>
              <w:jc w:val="both"/>
            </w:pPr>
            <w:r>
              <w:t xml:space="preserve">En fin de chanson intervention d’un chœur pour accentuer certains mots : “fenua” “atomi” : 2 mots qui résument l’œuvre vocale de Angelo. </w:t>
            </w:r>
          </w:p>
          <w:p w:rsidR="00000000" w:rsidRDefault="00DC5D4F">
            <w:pPr>
              <w:pStyle w:val="Contenudetableau"/>
              <w:jc w:val="both"/>
            </w:pPr>
            <w:r>
              <w:rPr>
                <w:szCs w:val="22"/>
              </w:rPr>
              <w:t>Pour “ Te paura atomi” Angelo mets l'accent sur le “A” de “atomi” accompagné d'un</w:t>
            </w:r>
            <w:r>
              <w:rPr>
                <w:szCs w:val="22"/>
              </w:rPr>
              <w:t xml:space="preserve">e mélodie ascendante avant de redescendre vers le grave, Transcription musicale des retombés après la bombe ( ascension </w:t>
            </w:r>
            <w:r>
              <w:rPr>
                <w:szCs w:val="22"/>
              </w:rPr>
              <w:lastRenderedPageBreak/>
              <w:t>du champignon avant les retombés au sol</w:t>
            </w:r>
          </w:p>
          <w:p w:rsidR="00000000" w:rsidRDefault="00DC5D4F">
            <w:pPr>
              <w:pStyle w:val="ListParagrap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Chanson, style reggae, engagée</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Samuelle KRAUS - Collège de Paea</w:t>
            </w:r>
          </w:p>
        </w:tc>
      </w:tr>
    </w:tbl>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jc w:val="cente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rPr>
          <w:b/>
          <w:bCs/>
        </w:rPr>
      </w:pPr>
    </w:p>
    <w:p w:rsidR="00000000" w:rsidRDefault="00DC5D4F">
      <w:pPr>
        <w:jc w:val="center"/>
        <w:rPr>
          <w:b/>
          <w:bCs/>
        </w:rPr>
      </w:pPr>
    </w:p>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rPr>
              <w:t>La java des bombes atomiques</w:t>
            </w:r>
          </w:p>
          <w:p w:rsidR="00000000" w:rsidRDefault="00DC5D4F">
            <w:pPr>
              <w:pStyle w:val="Corpsdetexte"/>
              <w:jc w:val="center"/>
            </w:pPr>
            <w:hyperlink r:id="rId13" w:history="1">
              <w:r>
                <w:rPr>
                  <w:rStyle w:val="Lienhypertexte"/>
                </w:rPr>
                <w:t>https://www.youtube.com/watch?v=eryzp0Pklc8</w:t>
              </w:r>
            </w:hyperlink>
            <w:r>
              <w:t xml:space="preserve"> </w:t>
            </w:r>
          </w:p>
          <w:p w:rsidR="00000000" w:rsidRDefault="00DC5D4F">
            <w:pPr>
              <w:pStyle w:val="Corpsdetexte"/>
              <w:jc w:val="center"/>
            </w:pPr>
            <w:hyperlink r:id="rId14" w:history="1">
              <w:r>
                <w:rPr>
                  <w:rStyle w:val="Lienhypertexte"/>
                  <w:sz w:val="20"/>
                  <w:szCs w:val="20"/>
                </w:rPr>
                <w:t>https://www.youtube.com/watch?v=2W4GCbH_O3g</w:t>
              </w:r>
            </w:hyperlink>
            <w:r>
              <w:rPr>
                <w:sz w:val="20"/>
                <w:szCs w:val="20"/>
              </w:rPr>
              <w:t xml:space="preserve"> (instr)</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Nom du chanteur</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sz w:val="20"/>
                <w:szCs w:val="20"/>
              </w:rPr>
              <w:t>Boris VIAN</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w:t>
            </w:r>
          </w:p>
          <w:p w:rsidR="00000000" w:rsidRDefault="00DC5D4F">
            <w:r>
              <w:t>Chanteur :</w:t>
            </w:r>
          </w:p>
          <w:p w:rsidR="00000000" w:rsidRDefault="00DC5D4F"/>
          <w:p w:rsidR="00000000" w:rsidRDefault="00DC5D4F">
            <w:r>
              <w:t>Compositeur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rFonts w:cs="Arial"/>
                <w:sz w:val="20"/>
                <w:szCs w:val="20"/>
              </w:rPr>
            </w:pPr>
          </w:p>
          <w:p w:rsidR="00000000" w:rsidRDefault="00DC5D4F">
            <w:r>
              <w:rPr>
                <w:rFonts w:cs="Arial"/>
                <w:sz w:val="20"/>
                <w:szCs w:val="20"/>
              </w:rPr>
              <w:t>Boris Vian : Auteur, (parolier), interprète Français (1920 – 1959)</w:t>
            </w:r>
          </w:p>
          <w:p w:rsidR="00000000" w:rsidRDefault="00DC5D4F">
            <w:pPr>
              <w:rPr>
                <w:rFonts w:cs="Arial"/>
                <w:sz w:val="12"/>
                <w:szCs w:val="12"/>
              </w:rPr>
            </w:pPr>
          </w:p>
          <w:p w:rsidR="00000000" w:rsidRDefault="00DC5D4F">
            <w:r>
              <w:rPr>
                <w:rFonts w:cs="Arial"/>
                <w:sz w:val="20"/>
                <w:szCs w:val="20"/>
              </w:rPr>
              <w:t>Alain GORAGUER (né en 1931)</w:t>
            </w:r>
          </w:p>
          <w:p w:rsidR="00000000" w:rsidRDefault="00DC5D4F">
            <w:pPr>
              <w:rPr>
                <w:rFonts w:cs="Arial"/>
                <w:sz w:val="20"/>
                <w:szCs w:val="2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rFonts w:cs="Arial"/>
                <w:sz w:val="20"/>
                <w:szCs w:val="20"/>
              </w:rPr>
              <w:t>1955</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w:t>
            </w:r>
            <w:r>
              <w:rPr>
                <w:b/>
                <w:bCs/>
              </w:rPr>
              <w:t xml:space="preserve">exte de création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extbody"/>
              <w:jc w:val="both"/>
            </w:pPr>
            <w:r>
              <w:rPr>
                <w:rFonts w:ascii="Arial" w:hAnsi="Arial"/>
                <w:color w:val="000000"/>
                <w:sz w:val="20"/>
                <w:szCs w:val="20"/>
              </w:rPr>
              <w:t>"La java des bombes atomiques" se situe dans un contexte historique particulier, celui des Trente Glorieuses (1945-1975), années de reconstruction après les destructions de la 2° guerre mondiale et une période de forte croissance économiq</w:t>
            </w:r>
            <w:r>
              <w:rPr>
                <w:rFonts w:ascii="Arial" w:hAnsi="Arial"/>
                <w:color w:val="000000"/>
                <w:sz w:val="20"/>
                <w:szCs w:val="20"/>
              </w:rPr>
              <w:t>ue et de plein emploi.</w:t>
            </w:r>
          </w:p>
          <w:p w:rsidR="00000000" w:rsidRDefault="00DC5D4F">
            <w:pPr>
              <w:pStyle w:val="Corpsdetexte"/>
              <w:jc w:val="both"/>
            </w:pPr>
            <w:r>
              <w:rPr>
                <w:sz w:val="20"/>
                <w:szCs w:val="20"/>
              </w:rPr>
              <w:t>Au niveau international et depuis 1947, c'est la guerre froide entre les USA et l'URSS qui font une course à l'armement nucléaire.</w:t>
            </w:r>
          </w:p>
          <w:p w:rsidR="00000000" w:rsidRDefault="00DC5D4F">
            <w:pPr>
              <w:pStyle w:val="Corpsdetexte"/>
              <w:jc w:val="both"/>
            </w:pPr>
            <w:r>
              <w:rPr>
                <w:sz w:val="20"/>
                <w:szCs w:val="20"/>
              </w:rPr>
              <w:t>En France, ce sont aussi des années assombries par deux guerres coloniales, la guerre d'Indochine (19</w:t>
            </w:r>
            <w:r>
              <w:rPr>
                <w:sz w:val="20"/>
                <w:szCs w:val="20"/>
              </w:rPr>
              <w:t>47-1954) et la guerre d'Algérie (1954-1962)</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extbody"/>
              <w:jc w:val="both"/>
            </w:pPr>
            <w:r>
              <w:rPr>
                <w:rFonts w:ascii="Arial" w:hAnsi="Arial"/>
                <w:color w:val="000000"/>
                <w:sz w:val="20"/>
                <w:szCs w:val="20"/>
                <w:lang w:val="fr-FR"/>
              </w:rPr>
              <w:t>Chanson française qui</w:t>
            </w:r>
            <w:r>
              <w:rPr>
                <w:rFonts w:ascii="Arial" w:hAnsi="Arial"/>
                <w:color w:val="000000"/>
                <w:sz w:val="20"/>
                <w:szCs w:val="20"/>
              </w:rPr>
              <w:t xml:space="preserve"> </w:t>
            </w:r>
            <w:r>
              <w:rPr>
                <w:rFonts w:ascii="Arial" w:hAnsi="Arial"/>
                <w:color w:val="000000"/>
                <w:sz w:val="20"/>
                <w:szCs w:val="20"/>
                <w:lang w:val="fr-FR"/>
              </w:rPr>
              <w:t xml:space="preserve">utilise l’humour et mets en scène un personnage comique, les </w:t>
            </w:r>
            <w:r>
              <w:rPr>
                <w:rFonts w:ascii="Arial" w:hAnsi="Arial"/>
                <w:color w:val="000000"/>
                <w:sz w:val="20"/>
                <w:szCs w:val="20"/>
              </w:rPr>
              <w:t>déboires d'un vieil oncle</w:t>
            </w:r>
            <w:r>
              <w:rPr>
                <w:rFonts w:ascii="Arial" w:hAnsi="Arial"/>
                <w:color w:val="000000"/>
                <w:sz w:val="20"/>
                <w:szCs w:val="20"/>
                <w:lang w:val="fr-FR"/>
              </w:rPr>
              <w:t xml:space="preserve"> savant fou,</w:t>
            </w:r>
            <w:r>
              <w:rPr>
                <w:rFonts w:ascii="Arial" w:hAnsi="Arial"/>
                <w:color w:val="000000"/>
                <w:sz w:val="20"/>
                <w:szCs w:val="20"/>
              </w:rPr>
              <w:t xml:space="preserve"> </w:t>
            </w:r>
            <w:r>
              <w:rPr>
                <w:rFonts w:ascii="Arial" w:hAnsi="Arial"/>
                <w:color w:val="000000"/>
                <w:sz w:val="20"/>
                <w:szCs w:val="20"/>
                <w:lang w:val="fr-FR"/>
              </w:rPr>
              <w:t>qui occupe ses journées à</w:t>
            </w:r>
            <w:r>
              <w:rPr>
                <w:rFonts w:ascii="Arial" w:hAnsi="Arial"/>
                <w:color w:val="000000"/>
                <w:sz w:val="20"/>
                <w:szCs w:val="20"/>
              </w:rPr>
              <w:t xml:space="preserve"> fabriquer une bombe atomique,</w:t>
            </w:r>
            <w:r>
              <w:rPr>
                <w:rFonts w:ascii="Arial" w:hAnsi="Arial"/>
                <w:color w:val="000000"/>
                <w:sz w:val="20"/>
                <w:szCs w:val="20"/>
                <w:lang w:val="fr-FR"/>
              </w:rPr>
              <w:t xml:space="preserve"> </w:t>
            </w:r>
            <w:r>
              <w:rPr>
                <w:rFonts w:ascii="Arial" w:hAnsi="Arial"/>
                <w:color w:val="000000"/>
                <w:sz w:val="20"/>
                <w:szCs w:val="20"/>
              </w:rPr>
              <w:t xml:space="preserve">qui </w:t>
            </w:r>
            <w:r>
              <w:rPr>
                <w:rFonts w:ascii="Arial" w:hAnsi="Arial"/>
                <w:color w:val="000000"/>
                <w:sz w:val="20"/>
                <w:szCs w:val="20"/>
                <w:lang w:val="fr-FR"/>
              </w:rPr>
              <w:t>finira</w:t>
            </w:r>
            <w:r>
              <w:rPr>
                <w:rFonts w:ascii="Arial" w:hAnsi="Arial"/>
                <w:color w:val="000000"/>
                <w:sz w:val="20"/>
                <w:szCs w:val="20"/>
                <w:lang w:val="fr-FR"/>
              </w:rPr>
              <w:t xml:space="preserve"> par éliminer</w:t>
            </w:r>
            <w:r>
              <w:rPr>
                <w:rFonts w:ascii="Arial" w:hAnsi="Arial"/>
                <w:color w:val="000000"/>
                <w:sz w:val="20"/>
                <w:szCs w:val="20"/>
              </w:rPr>
              <w:t xml:space="preserve"> les grands chefs d'État, qui lui ont rendu visite pour admirer le résultat. Jugé, il se défend :</w:t>
            </w:r>
          </w:p>
          <w:p w:rsidR="00000000" w:rsidRDefault="00DC5D4F">
            <w:pPr>
              <w:pStyle w:val="Quotations"/>
              <w:widowControl/>
              <w:spacing w:before="90" w:after="90"/>
            </w:pPr>
            <w:r>
              <w:rPr>
                <w:rFonts w:ascii="Arial" w:hAnsi="Arial"/>
                <w:i/>
                <w:iCs/>
                <w:color w:val="000000"/>
                <w:sz w:val="20"/>
                <w:szCs w:val="20"/>
              </w:rPr>
              <w:t>« Messiers c'est un hasard affreux</w:t>
            </w:r>
            <w:r>
              <w:rPr>
                <w:rFonts w:ascii="Arial" w:hAnsi="Arial"/>
                <w:i/>
                <w:iCs/>
                <w:color w:val="000000"/>
                <w:sz w:val="20"/>
                <w:szCs w:val="20"/>
              </w:rPr>
              <w:br/>
              <w:t>Mais je l'jure devant Dieu</w:t>
            </w:r>
            <w:r>
              <w:rPr>
                <w:rFonts w:ascii="Arial" w:hAnsi="Arial"/>
                <w:i/>
                <w:iCs/>
                <w:color w:val="000000"/>
                <w:sz w:val="20"/>
                <w:szCs w:val="20"/>
              </w:rPr>
              <w:br/>
              <w:t>En mon âme et conscience</w:t>
            </w:r>
            <w:r>
              <w:rPr>
                <w:rFonts w:ascii="Arial" w:hAnsi="Arial"/>
                <w:i/>
                <w:iCs/>
                <w:color w:val="000000"/>
                <w:sz w:val="20"/>
                <w:szCs w:val="20"/>
              </w:rPr>
              <w:br/>
              <w:t>Qu'en détruisant tous ces tordus</w:t>
            </w:r>
            <w:r>
              <w:rPr>
                <w:rFonts w:ascii="Arial" w:hAnsi="Arial"/>
                <w:i/>
                <w:iCs/>
                <w:color w:val="000000"/>
                <w:sz w:val="20"/>
                <w:szCs w:val="20"/>
              </w:rPr>
              <w:br/>
              <w:t>Je suis bien convaincu</w:t>
            </w:r>
            <w:r>
              <w:rPr>
                <w:rFonts w:ascii="Arial" w:hAnsi="Arial"/>
                <w:i/>
                <w:iCs/>
                <w:color w:val="000000"/>
                <w:sz w:val="20"/>
                <w:szCs w:val="20"/>
              </w:rPr>
              <w:br/>
              <w:t>d'</w:t>
            </w:r>
            <w:r>
              <w:rPr>
                <w:rFonts w:ascii="Arial" w:hAnsi="Arial"/>
                <w:i/>
                <w:iCs/>
                <w:color w:val="000000"/>
                <w:sz w:val="20"/>
                <w:szCs w:val="20"/>
              </w:rPr>
              <w:t>avoir sauvé la France »</w:t>
            </w:r>
          </w:p>
          <w:p w:rsidR="00000000" w:rsidRDefault="00DC5D4F">
            <w:pPr>
              <w:pStyle w:val="Textbody"/>
              <w:widowControl/>
              <w:spacing w:before="90" w:after="90"/>
            </w:pPr>
            <w:r>
              <w:rPr>
                <w:rFonts w:ascii="Arial" w:hAnsi="Arial"/>
                <w:color w:val="000000"/>
                <w:sz w:val="20"/>
                <w:szCs w:val="20"/>
              </w:rPr>
              <w:t>Dans une variante, la fin est :</w:t>
            </w:r>
          </w:p>
          <w:p w:rsidR="00000000" w:rsidRDefault="00DC5D4F">
            <w:pPr>
              <w:pStyle w:val="Quotations"/>
              <w:widowControl/>
              <w:spacing w:before="90" w:after="90"/>
            </w:pPr>
            <w:r>
              <w:rPr>
                <w:rFonts w:ascii="Arial" w:hAnsi="Arial"/>
                <w:i/>
                <w:iCs/>
                <w:color w:val="000000"/>
                <w:sz w:val="20"/>
                <w:szCs w:val="20"/>
              </w:rPr>
              <w:t>« </w:t>
            </w:r>
            <w:r>
              <w:rPr>
                <w:rFonts w:ascii="Arial" w:hAnsi="Arial"/>
                <w:i/>
                <w:iCs/>
                <w:color w:val="000000"/>
                <w:sz w:val="20"/>
                <w:szCs w:val="20"/>
                <w:lang w:val="fr-FR"/>
              </w:rPr>
              <w:t>d</w:t>
            </w:r>
            <w:r>
              <w:rPr>
                <w:rFonts w:ascii="Arial" w:hAnsi="Arial"/>
                <w:i/>
                <w:iCs/>
                <w:color w:val="000000"/>
                <w:sz w:val="20"/>
                <w:szCs w:val="20"/>
              </w:rPr>
              <w:t>’avoir servi La France »</w:t>
            </w:r>
          </w:p>
          <w:p w:rsidR="00000000" w:rsidRDefault="00DC5D4F">
            <w:pPr>
              <w:pStyle w:val="Textbody"/>
              <w:widowControl/>
              <w:spacing w:before="90" w:after="90" w:line="141" w:lineRule="atLeast"/>
            </w:pPr>
            <w:r>
              <w:rPr>
                <w:rFonts w:ascii="Arial" w:hAnsi="Arial"/>
                <w:color w:val="000000"/>
                <w:sz w:val="20"/>
                <w:szCs w:val="20"/>
              </w:rPr>
              <w:t xml:space="preserve">Il est donc condamné puis </w:t>
            </w:r>
            <w:hyperlink r:id="rId15" w:history="1">
              <w:r>
                <w:rPr>
                  <w:rStyle w:val="Lienhypertexte"/>
                  <w:rFonts w:ascii="Arial" w:hAnsi="Arial"/>
                  <w:color w:val="000000"/>
                  <w:sz w:val="20"/>
                  <w:szCs w:val="20"/>
                  <w:u w:val="none"/>
                </w:rPr>
                <w:t>amnistié</w:t>
              </w:r>
            </w:hyperlink>
            <w:r>
              <w:rPr>
                <w:rFonts w:ascii="Arial" w:hAnsi="Arial"/>
                <w:color w:val="000000"/>
                <w:sz w:val="20"/>
                <w:szCs w:val="20"/>
              </w:rPr>
              <w:t xml:space="preserve">, et selon les versions, est élu </w:t>
            </w:r>
            <w:hyperlink r:id="rId16" w:history="1">
              <w:r>
                <w:rPr>
                  <w:rStyle w:val="Lienhypertexte"/>
                  <w:rFonts w:ascii="Arial" w:hAnsi="Arial"/>
                  <w:color w:val="000000"/>
                  <w:sz w:val="20"/>
                  <w:szCs w:val="20"/>
                  <w:u w:val="none"/>
                </w:rPr>
                <w:t>chef du gouvernement</w:t>
              </w:r>
            </w:hyperlink>
            <w:r>
              <w:rPr>
                <w:rFonts w:ascii="Arial" w:hAnsi="Arial"/>
                <w:color w:val="000000"/>
                <w:sz w:val="20"/>
                <w:szCs w:val="20"/>
              </w:rPr>
              <w:t xml:space="preserve"> ou se voit élever un monument.</w:t>
            </w:r>
          </w:p>
          <w:p w:rsidR="00000000" w:rsidRDefault="00DC5D4F">
            <w:pPr>
              <w:pStyle w:val="ListParagraph"/>
              <w:rPr>
                <w:rFonts w:cs="Arial"/>
                <w:i/>
                <w:iCs/>
                <w:color w:val="000000"/>
                <w:sz w:val="20"/>
                <w:szCs w:val="20"/>
              </w:rPr>
            </w:pPr>
            <w:r>
              <w:rPr>
                <w:rFonts w:cs="Arial"/>
                <w:i/>
                <w:iCs/>
                <w:color w:val="000000"/>
                <w:sz w:val="20"/>
                <w:szCs w:val="20"/>
              </w:rPr>
              <w:t xml:space="preserve">Source: </w:t>
            </w:r>
            <w:hyperlink r:id="rId17" w:history="1">
              <w:r>
                <w:rPr>
                  <w:rStyle w:val="Lienhypertexte"/>
                  <w:rFonts w:cs="Arial"/>
                  <w:i/>
                  <w:iCs/>
                  <w:color w:val="55308D"/>
                  <w:sz w:val="20"/>
                  <w:szCs w:val="20"/>
                </w:rPr>
                <w:t>https://fr.wikipedia.org/wiki/La_Java_des_bombes_atomiques</w:t>
              </w:r>
            </w:hyperlink>
          </w:p>
          <w:p w:rsidR="00000000" w:rsidRDefault="00DC5D4F">
            <w:pPr>
              <w:pStyle w:val="ListParagraph"/>
              <w:rPr>
                <w:rFonts w:cs="Arial"/>
                <w:i/>
                <w:iCs/>
                <w:color w:val="000000"/>
                <w:sz w:val="20"/>
                <w:szCs w:val="20"/>
              </w:rPr>
            </w:pPr>
          </w:p>
          <w:p w:rsidR="00000000" w:rsidRDefault="00DC5D4F">
            <w:pPr>
              <w:pStyle w:val="ListParagraph"/>
              <w:ind w:left="0"/>
            </w:pPr>
            <w:r>
              <w:rPr>
                <w:rFonts w:cs="Arial"/>
                <w:color w:val="000000"/>
                <w:sz w:val="20"/>
                <w:szCs w:val="20"/>
              </w:rPr>
              <w:t>Boris Vian</w:t>
            </w:r>
            <w:r>
              <w:rPr>
                <w:rFonts w:cs="Arial"/>
                <w:sz w:val="20"/>
                <w:szCs w:val="20"/>
              </w:rPr>
              <w:t xml:space="preserve"> appelle les ci</w:t>
            </w:r>
            <w:r>
              <w:rPr>
                <w:rFonts w:cs="Arial"/>
                <w:sz w:val="20"/>
                <w:szCs w:val="20"/>
              </w:rPr>
              <w:t>toyens à la vigilance sur les dangers des bombes atomiques.</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rPr>
                <w:rFonts w:ascii="Arial" w:hAnsi="Arial"/>
                <w:color w:val="222222"/>
                <w:sz w:val="20"/>
                <w:szCs w:val="20"/>
              </w:rPr>
              <w:t>Contraste</w:t>
            </w:r>
            <w:r>
              <w:rPr>
                <w:rFonts w:ascii="Arial" w:hAnsi="Arial"/>
                <w:color w:val="222222"/>
                <w:sz w:val="20"/>
                <w:szCs w:val="20"/>
                <w:lang w:val="fr-FR"/>
              </w:rPr>
              <w:t>s</w:t>
            </w:r>
            <w:r>
              <w:rPr>
                <w:rFonts w:ascii="Arial" w:hAnsi="Arial"/>
                <w:color w:val="222222"/>
                <w:sz w:val="20"/>
                <w:szCs w:val="20"/>
              </w:rPr>
              <w:t xml:space="preserve"> entre : musique et le ton adopté </w:t>
            </w:r>
            <w:r>
              <w:rPr>
                <w:rFonts w:ascii="Arial" w:hAnsi="Arial"/>
                <w:color w:val="222222"/>
                <w:sz w:val="20"/>
                <w:szCs w:val="20"/>
                <w:lang w:val="fr-FR"/>
              </w:rPr>
              <w:t>:</w:t>
            </w:r>
            <w:r>
              <w:rPr>
                <w:rFonts w:ascii="Arial" w:hAnsi="Arial"/>
                <w:color w:val="222222"/>
                <w:sz w:val="20"/>
                <w:szCs w:val="20"/>
              </w:rPr>
              <w:t xml:space="preserve"> joyeux</w:t>
            </w:r>
            <w:r>
              <w:rPr>
                <w:rFonts w:ascii="Arial" w:hAnsi="Arial"/>
                <w:color w:val="222222"/>
                <w:sz w:val="20"/>
                <w:szCs w:val="20"/>
                <w:lang w:val="fr-FR"/>
              </w:rPr>
              <w:t>,</w:t>
            </w:r>
            <w:r>
              <w:rPr>
                <w:rFonts w:ascii="Arial" w:hAnsi="Arial"/>
                <w:color w:val="222222"/>
                <w:sz w:val="20"/>
                <w:szCs w:val="20"/>
              </w:rPr>
              <w:t xml:space="preserve"> amusant</w:t>
            </w:r>
            <w:r>
              <w:rPr>
                <w:rFonts w:ascii="Arial" w:hAnsi="Arial"/>
                <w:color w:val="222222"/>
                <w:sz w:val="20"/>
                <w:szCs w:val="20"/>
                <w:lang w:val="fr-FR"/>
              </w:rPr>
              <w:t xml:space="preserve">, rythme de java </w:t>
            </w:r>
            <w:r>
              <w:rPr>
                <w:rFonts w:ascii="Arial" w:hAnsi="Arial"/>
                <w:color w:val="222222"/>
                <w:sz w:val="20"/>
                <w:szCs w:val="20"/>
              </w:rPr>
              <w:t>et le message de la chanson.</w:t>
            </w:r>
          </w:p>
          <w:p w:rsidR="00000000" w:rsidRDefault="00DC5D4F">
            <w:pPr>
              <w:pStyle w:val="TableContents"/>
              <w:jc w:val="both"/>
            </w:pPr>
            <w:r>
              <w:rPr>
                <w:rFonts w:ascii="Arial" w:hAnsi="Arial"/>
                <w:color w:val="222222"/>
                <w:sz w:val="20"/>
                <w:szCs w:val="20"/>
                <w:lang w:val="fr-FR"/>
              </w:rPr>
              <w:t>Chanson satirique et humoristique, engagée et pacifiste.</w:t>
            </w:r>
          </w:p>
          <w:p w:rsidR="00000000" w:rsidRDefault="00DC5D4F">
            <w:pPr>
              <w:pStyle w:val="TableContents"/>
              <w:jc w:val="both"/>
            </w:pPr>
            <w:r>
              <w:rPr>
                <w:rFonts w:ascii="Arial" w:hAnsi="Arial"/>
                <w:color w:val="222222"/>
                <w:sz w:val="20"/>
                <w:szCs w:val="20"/>
                <w:lang w:val="fr-FR"/>
              </w:rPr>
              <w:t xml:space="preserve">Passage du mineur au </w:t>
            </w:r>
            <w:r>
              <w:rPr>
                <w:rFonts w:ascii="Arial" w:hAnsi="Arial"/>
                <w:color w:val="222222"/>
                <w:sz w:val="20"/>
                <w:szCs w:val="20"/>
                <w:lang w:val="fr-FR"/>
              </w:rPr>
              <w:t>majeur. Priorité au texte</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rPr>
                <w:rFonts w:cs="Arial"/>
                <w:szCs w:val="22"/>
              </w:rPr>
              <w:t>Samuelle KRAUS - Collège de Paea</w:t>
            </w:r>
          </w:p>
        </w:tc>
      </w:tr>
    </w:tbl>
    <w:p w:rsidR="00000000" w:rsidRDefault="00DC5D4F">
      <w:pPr>
        <w:rPr>
          <w:b/>
          <w:bCs/>
        </w:rPr>
      </w:pPr>
    </w:p>
    <w:p w:rsidR="00000000" w:rsidRDefault="00DC5D4F">
      <w:pPr>
        <w:jc w:val="center"/>
        <w:rPr>
          <w:b/>
          <w:bCs/>
        </w:rPr>
      </w:pPr>
    </w:p>
    <w:p w:rsidR="00000000" w:rsidRDefault="00DC5D4F">
      <w:pPr>
        <w:jc w:val="center"/>
        <w:rPr>
          <w:b/>
          <w:bCs/>
        </w:rPr>
      </w:pPr>
    </w:p>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bCs/>
              </w:rPr>
              <w:t>Poème de la 7ème</w:t>
            </w:r>
          </w:p>
          <w:p w:rsidR="00000000" w:rsidRDefault="00DC5D4F">
            <w:hyperlink r:id="rId18" w:history="1">
              <w:r>
                <w:rPr>
                  <w:rStyle w:val="Lienhypertexte"/>
                </w:rPr>
                <w:t>https://www.youtube.com/watch?v=-tIXnowwA8k</w:t>
              </w:r>
            </w:hyperlink>
            <w:r>
              <w:t xml:space="preserve"> </w:t>
            </w:r>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w:t>
            </w:r>
            <w:r>
              <w:rPr>
                <w:b/>
                <w:bCs/>
              </w:rPr>
              <w:t>des artistes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Interprète : J</w:t>
            </w:r>
            <w:r>
              <w:t>ohnny HALLLYDAY</w:t>
            </w:r>
          </w:p>
          <w:p w:rsidR="00000000" w:rsidRDefault="00DC5D4F">
            <w:pPr>
              <w:pStyle w:val="Corpsdetexte"/>
              <w:jc w:val="center"/>
            </w:pPr>
            <w:r>
              <w:t>Auteur : Philippe LABRO</w:t>
            </w:r>
          </w:p>
          <w:p w:rsidR="00000000" w:rsidRDefault="00DC5D4F">
            <w:pPr>
              <w:pStyle w:val="Corpsdetexte"/>
              <w:jc w:val="center"/>
            </w:pPr>
            <w:r>
              <w:t>Compositeur : Ludwig Van BEETHOVEN</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Présentation : </w:t>
            </w:r>
          </w:p>
          <w:p w:rsidR="00000000" w:rsidRDefault="00DC5D4F">
            <w:r>
              <w:t>Chanteur :</w:t>
            </w:r>
          </w:p>
          <w:p w:rsidR="00000000" w:rsidRDefault="00DC5D4F"/>
          <w:p w:rsidR="00000000" w:rsidRDefault="00DC5D4F">
            <w:r>
              <w:t xml:space="preserve">Auteur : </w:t>
            </w:r>
          </w:p>
          <w:p w:rsidR="00000000" w:rsidRDefault="00DC5D4F"/>
          <w:p w:rsidR="00000000" w:rsidRDefault="00DC5D4F">
            <w:r>
              <w:t>Compositeur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p>
          <w:p w:rsidR="00000000" w:rsidRDefault="00DC5D4F">
            <w:r>
              <w:t>Johnny HALLLYDAY : Chanteur français (1943-2017)</w:t>
            </w:r>
          </w:p>
          <w:p w:rsidR="00000000" w:rsidRDefault="00DC5D4F"/>
          <w:p w:rsidR="00000000" w:rsidRDefault="00DC5D4F">
            <w:r>
              <w:t>Philippe LABRO : journaliste, réalisateur et romancier français né en 1936</w:t>
            </w:r>
          </w:p>
          <w:p w:rsidR="00000000" w:rsidRDefault="00DC5D4F"/>
          <w:p w:rsidR="00000000" w:rsidRDefault="00DC5D4F">
            <w:r>
              <w:t>Ludwig Van BEETHOVEN : compositeur allemand (1770-1827)</w:t>
            </w:r>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1969-1970</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tabs>
                <w:tab w:val="left" w:pos="1050"/>
              </w:tabs>
            </w:pPr>
            <w:r>
              <w:t xml:space="preserve">Le texte décrit la destruction d’Hiroshima par la bombe atomique larguée par un bombardier américain en 1945 ;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snapToGrid w:val="0"/>
              <w:ind w:left="0"/>
              <w:jc w:val="both"/>
            </w:pPr>
          </w:p>
          <w:p w:rsidR="00000000" w:rsidRDefault="00DC5D4F">
            <w:pPr>
              <w:pStyle w:val="ListParagraph"/>
              <w:ind w:left="0"/>
              <w:jc w:val="both"/>
            </w:pPr>
            <w:r>
              <w:t>Johnny Hal</w:t>
            </w:r>
            <w:r>
              <w:t>lyday déclare un poème</w:t>
            </w:r>
            <w:r>
              <w:t xml:space="preserve"> qui dénonce l’écologie et la possibilité de la destruction de l’écosystème par la main de l’homme sur le 2ime mouvement de la 7ime symphonie de BEETHOVEN. </w:t>
            </w:r>
          </w:p>
          <w:p w:rsidR="00000000" w:rsidRDefault="00DC5D4F">
            <w:pPr>
              <w:pStyle w:val="ListParagraph"/>
              <w:ind w:left="0"/>
              <w:jc w:val="both"/>
            </w:pPr>
            <w:r>
              <w:t>Le texte dénonce la peur de la disparition de notre environnement, du nucléai</w:t>
            </w:r>
            <w:r>
              <w:t xml:space="preserve">re, d’un monde détruit à travers des interrogations à travers la stupeur d’un jeune homme qui s’étonne du paysage. </w:t>
            </w:r>
          </w:p>
          <w:p w:rsidR="00000000" w:rsidRDefault="00DC5D4F">
            <w:pPr>
              <w:pStyle w:val="ListParagraph"/>
              <w:jc w:val="both"/>
            </w:pPr>
          </w:p>
          <w:p w:rsidR="00000000" w:rsidRDefault="00DC5D4F">
            <w:pPr>
              <w:pStyle w:val="ListParagraph"/>
              <w:tabs>
                <w:tab w:val="left" w:pos="800"/>
              </w:tabs>
              <w:ind w:left="89"/>
              <w:jc w:val="both"/>
            </w:pPr>
            <w:r>
              <w:t>Le texte interpelle par une question « Qui ? » Plus la question revient et plus on comprends « qui a fait ça » ?</w:t>
            </w:r>
          </w:p>
          <w:p w:rsidR="00000000" w:rsidRDefault="00DC5D4F">
            <w:pPr>
              <w:pStyle w:val="ListParagraph"/>
              <w:jc w:val="both"/>
            </w:pPr>
          </w:p>
          <w:p w:rsidR="00000000" w:rsidRDefault="00DC5D4F">
            <w:pPr>
              <w:pStyle w:val="ListParagraph"/>
              <w:ind w:left="89"/>
              <w:jc w:val="both"/>
            </w:pPr>
            <w:r>
              <w:t>L’auteur du texte parle à</w:t>
            </w:r>
            <w:r>
              <w:t xml:space="preserve"> la fois du passé et du futur. À travers  la peur de l’homme : peur de la destruction, peur de la guerre nucléaire, peur de la transformation de la nature. </w:t>
            </w:r>
          </w:p>
          <w:p w:rsidR="00000000" w:rsidRDefault="00DC5D4F">
            <w:pPr>
              <w:pStyle w:val="ListParagraph"/>
              <w:ind w:left="89"/>
              <w:jc w:val="both"/>
            </w:pPr>
          </w:p>
          <w:p w:rsidR="00000000" w:rsidRDefault="00DC5D4F">
            <w:pPr>
              <w:pStyle w:val="ListParagraph"/>
              <w:ind w:left="180"/>
              <w:jc w:val="both"/>
            </w:pPr>
            <w:r>
              <w:t>7ime symphonie (1813) de Beethoven : composé pendant la période de campagne de Russie(1812) des gu</w:t>
            </w:r>
            <w:r>
              <w:t>erres napoléoniennes (1805- 1815) contre le saint empire romain germanique</w:t>
            </w:r>
          </w:p>
          <w:p w:rsidR="00000000" w:rsidRDefault="00DC5D4F">
            <w:pPr>
              <w:pStyle w:val="ListParagraph"/>
              <w:ind w:left="180"/>
              <w:jc w:val="both"/>
            </w:pPr>
          </w:p>
          <w:p w:rsidR="00000000" w:rsidRDefault="00DC5D4F">
            <w:pPr>
              <w:pStyle w:val="ListParagraph"/>
              <w:ind w:left="180"/>
              <w:jc w:val="both"/>
            </w:pPr>
            <w:r>
              <w:rPr>
                <w:u w:val="single"/>
              </w:rPr>
              <w:t xml:space="preserve">Formation : </w:t>
            </w:r>
            <w:r>
              <w:t>orchestre symphonique,  voix d’homme</w:t>
            </w:r>
          </w:p>
          <w:p w:rsidR="00000000" w:rsidRDefault="00DC5D4F">
            <w:pPr>
              <w:pStyle w:val="ListParagraph"/>
              <w:ind w:left="180"/>
              <w:jc w:val="both"/>
              <w:rPr>
                <w:u w:val="single"/>
              </w:rPr>
            </w:pPr>
          </w:p>
          <w:p w:rsidR="00000000" w:rsidRDefault="00DC5D4F">
            <w:pPr>
              <w:pStyle w:val="ListParagraph"/>
              <w:ind w:left="180"/>
              <w:jc w:val="both"/>
            </w:pPr>
            <w:r>
              <w:rPr>
                <w:u w:val="single"/>
              </w:rPr>
              <w:t>Tonalité</w:t>
            </w:r>
            <w:r>
              <w:t> : la m – 2/4</w:t>
            </w:r>
          </w:p>
          <w:p w:rsidR="00000000" w:rsidRDefault="00DC5D4F">
            <w:pPr>
              <w:pStyle w:val="ListParagraph"/>
              <w:ind w:left="180"/>
              <w:jc w:val="both"/>
              <w:rPr>
                <w:u w:val="single"/>
              </w:rPr>
            </w:pPr>
          </w:p>
          <w:p w:rsidR="00000000" w:rsidRDefault="00DC5D4F">
            <w:pPr>
              <w:pStyle w:val="ListParagraph"/>
              <w:ind w:left="180"/>
              <w:jc w:val="both"/>
            </w:pPr>
            <w:r>
              <w:rPr>
                <w:u w:val="single"/>
              </w:rPr>
              <w:t>Caractère </w:t>
            </w:r>
            <w:r>
              <w:t>: sombre et mélancolique</w:t>
            </w:r>
          </w:p>
          <w:p w:rsidR="00000000" w:rsidRDefault="00DC5D4F">
            <w:pPr>
              <w:pStyle w:val="ListParagraph"/>
              <w:ind w:left="180"/>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Mélancolique, sombre, emprunt</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 xml:space="preserve">Samuelle </w:t>
            </w:r>
            <w:r>
              <w:t>KRAUS - Collège de Paea</w:t>
            </w:r>
          </w:p>
        </w:tc>
      </w:tr>
    </w:tbl>
    <w:p w:rsidR="00000000" w:rsidRDefault="00DC5D4F">
      <w:pPr>
        <w:jc w:val="center"/>
      </w:pPr>
    </w:p>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rPr>
              <w:t>Thrène à la mémoire des victimes d'Hiroshima</w:t>
            </w:r>
            <w:r>
              <w:t xml:space="preserve"> </w:t>
            </w:r>
          </w:p>
          <w:p w:rsidR="00000000" w:rsidRDefault="00DC5D4F">
            <w:pPr>
              <w:pStyle w:val="Corpsdetexte"/>
              <w:jc w:val="center"/>
            </w:pPr>
            <w:hyperlink r:id="rId19" w:history="1">
              <w:r>
                <w:rPr>
                  <w:rStyle w:val="Lienhypertexte"/>
                  <w:bCs/>
                </w:rPr>
                <w:t>https://www.youtube.com/watch?v=ZNVHCI6PygY</w:t>
              </w:r>
            </w:hyperlink>
            <w:r>
              <w:rPr>
                <w:bCs/>
              </w:rPr>
              <w:t xml:space="preserve">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compositeur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Krzysztof PENDERECKI</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com</w:t>
            </w:r>
            <w:r>
              <w:rPr>
                <w:b/>
                <w:bCs/>
              </w:rPr>
              <w:t>positeur</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rFonts w:ascii="Times New Roman" w:hAnsi="Times New Roman" w:cs="Times New Roman"/>
                <w:sz w:val="24"/>
              </w:rPr>
            </w:pPr>
          </w:p>
          <w:p w:rsidR="00000000" w:rsidRDefault="00DC5D4F">
            <w:r>
              <w:rPr>
                <w:rFonts w:ascii="Times New Roman" w:hAnsi="Times New Roman" w:cs="Times New Roman"/>
                <w:spacing w:val="1"/>
                <w:w w:val="101"/>
                <w:sz w:val="24"/>
              </w:rPr>
              <w:t>Compositeur et chef d'orchestre Polonais né en 1933</w:t>
            </w:r>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1960</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Contexte de création </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t xml:space="preserve">Penderecki évoque et dénonce le largage par les Américains de la première bombe atomique sur Hiroshima (Japon) le 6 août 1945, qui fera plus de </w:t>
            </w:r>
            <w:r>
              <w:rPr>
                <w:rFonts w:cs="Times New Roman"/>
                <w:lang w:val="fr-FR"/>
              </w:rPr>
              <w:t>14</w:t>
            </w:r>
            <w:r>
              <w:rPr>
                <w:rFonts w:cs="Times New Roman"/>
              </w:rPr>
              <w:t>0</w:t>
            </w:r>
            <w:r>
              <w:rPr>
                <w:rFonts w:cs="Times New Roman"/>
                <w:lang w:val="fr-FR"/>
              </w:rPr>
              <w:t xml:space="preserve"> </w:t>
            </w:r>
            <w:r>
              <w:rPr>
                <w:rFonts w:cs="Times New Roman"/>
              </w:rPr>
              <w:t>000 victimes.</w:t>
            </w:r>
          </w:p>
          <w:p w:rsidR="00000000" w:rsidRDefault="00DC5D4F">
            <w:pPr>
              <w:pStyle w:val="TableContents"/>
              <w:jc w:val="both"/>
            </w:pPr>
            <w:r>
              <w:rPr>
                <w:rFonts w:cs="Times New Roman"/>
                <w:lang w:val="fr-FR"/>
              </w:rPr>
              <w:t xml:space="preserve">La guerre est terminée en Europe mais les Japonnais refusent de se rendre. Les États Unis larguent une seconde bombe sur Nagasaki (environ 40 000 victimes le 9 août 1945. </w:t>
            </w:r>
          </w:p>
          <w:p w:rsidR="00000000" w:rsidRDefault="00DC5D4F">
            <w:pPr>
              <w:pStyle w:val="TableContents"/>
              <w:jc w:val="both"/>
            </w:pPr>
            <w:r>
              <w:rPr>
                <w:rFonts w:cs="Times New Roman"/>
                <w:lang w:val="fr-FR"/>
              </w:rPr>
              <w:t xml:space="preserve">Ces actes marqueront la fin de la seconde guerre mondiale. </w:t>
            </w:r>
          </w:p>
          <w:p w:rsidR="00000000" w:rsidRDefault="00DC5D4F">
            <w:pPr>
              <w:pStyle w:val="Textbody"/>
              <w:jc w:val="both"/>
            </w:pPr>
            <w:r>
              <w:br/>
              <w:t>A l’ori</w:t>
            </w:r>
            <w:r>
              <w:t>gine, cette œuvre s’appelait 8’37 (la durée de l’attaque sur Hiroshima). Penderecki la renomma "Thrène pour les victimes d’Hiroshima" pour une meilleure compréhension du public.</w:t>
            </w:r>
          </w:p>
          <w:p w:rsidR="00000000" w:rsidRDefault="00DC5D4F">
            <w:pPr>
              <w:jc w:val="both"/>
            </w:pPr>
            <w:r>
              <w:rPr>
                <w:b/>
                <w:u w:val="single"/>
              </w:rPr>
              <w:t>Thrène</w:t>
            </w:r>
            <w:r>
              <w:t xml:space="preserve"> : </w:t>
            </w:r>
            <w:r>
              <w:rPr>
                <w:rFonts w:ascii="Times New Roman" w:hAnsi="Times New Roman" w:cs="Times New Roman"/>
                <w:sz w:val="24"/>
              </w:rPr>
              <w:t>dans la Grèce Antique, c'est un chant de douleur, deuil.</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w:t>
            </w:r>
            <w:r>
              <w:rPr>
                <w:b/>
                <w:bCs/>
              </w:rPr>
              <w:t>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t>Cette musique est un hommage aux victimes de la bombe d'Hiroshima.</w:t>
            </w:r>
          </w:p>
          <w:p w:rsidR="00000000" w:rsidRDefault="00DC5D4F">
            <w:pPr>
              <w:pStyle w:val="ListParagraph"/>
              <w:ind w:left="0"/>
              <w:jc w:val="both"/>
            </w:pPr>
            <w:r>
              <w:rPr>
                <w:rFonts w:ascii="Times New Roman" w:hAnsi="Times New Roman" w:cs="Times New Roman"/>
                <w:sz w:val="24"/>
              </w:rPr>
              <w:t>Elle traduit les sentiments de détresse et d'angoisse d'une population qui subit l'attaque de la bombe atomique à travers une formation et un langage musical non conventionnels</w:t>
            </w:r>
            <w:r>
              <w:rPr>
                <w:rFonts w:ascii="Times New Roman" w:hAnsi="Times New Roman" w:cs="Times New Roman"/>
                <w:sz w:val="24"/>
              </w:rPr>
              <w:t xml:space="preserve">. </w:t>
            </w:r>
          </w:p>
          <w:p w:rsidR="00000000" w:rsidRDefault="00DC5D4F">
            <w:pPr>
              <w:pStyle w:val="ListParagraph"/>
              <w:ind w:left="0"/>
              <w:jc w:val="both"/>
              <w:rPr>
                <w:rFonts w:ascii="Times New Roman" w:hAnsi="Times New Roman" w:cs="Times New Roman"/>
                <w:sz w:val="24"/>
              </w:rPr>
            </w:pPr>
          </w:p>
          <w:p w:rsidR="00000000" w:rsidRDefault="00DC5D4F">
            <w:pPr>
              <w:pStyle w:val="WW-Standard"/>
              <w:autoSpaceDE w:val="0"/>
              <w:ind w:right="30"/>
              <w:jc w:val="both"/>
            </w:pPr>
            <w:r>
              <w:rPr>
                <w:i/>
                <w:iCs/>
                <w:color w:val="000000"/>
                <w:spacing w:val="1"/>
                <w:w w:val="101"/>
              </w:rPr>
              <w:t>« Puisse Thrène exprimer ma ferme conviction que les sacrifices d'Hiroshima ne soient jamais oubliés et perdus. »</w:t>
            </w:r>
            <w:r>
              <w:rPr>
                <w:b/>
                <w:bCs/>
                <w:color w:val="000000"/>
                <w:spacing w:val="1"/>
                <w:w w:val="101"/>
                <w:sz w:val="22"/>
                <w:szCs w:val="22"/>
              </w:rPr>
              <w:t xml:space="preserve"> PENDERECKI (1964)</w:t>
            </w:r>
          </w:p>
          <w:p w:rsidR="00000000" w:rsidRDefault="00DC5D4F">
            <w:pPr>
              <w:pStyle w:val="ListParagraph"/>
              <w:ind w:left="0"/>
              <w:jc w:val="both"/>
              <w:rPr>
                <w:rFonts w:ascii="Times New Roman" w:hAnsi="Times New Roman" w:cs="Times New Roman"/>
                <w:sz w:val="24"/>
              </w:rPr>
            </w:pPr>
          </w:p>
          <w:p w:rsidR="00000000" w:rsidRDefault="00DC5D4F">
            <w:pPr>
              <w:pStyle w:val="ListParagraph"/>
              <w:rPr>
                <w:rFonts w:ascii="Times New Roman" w:hAnsi="Times New Roman" w:cs="Times New Roman"/>
                <w:sz w:val="24"/>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rPr>
                <w:rFonts w:cs="Times New Roman"/>
              </w:rPr>
              <w:t>Œuvre instrumentale.</w:t>
            </w:r>
          </w:p>
          <w:p w:rsidR="00000000" w:rsidRDefault="00DC5D4F">
            <w:pPr>
              <w:pStyle w:val="TableContents"/>
              <w:jc w:val="both"/>
            </w:pPr>
            <w:r>
              <w:rPr>
                <w:rFonts w:cs="Times New Roman"/>
              </w:rPr>
              <w:t xml:space="preserve">Orchestre et </w:t>
            </w:r>
            <w:r>
              <w:rPr>
                <w:rFonts w:cs="Times New Roman"/>
                <w:lang w:val="fr-FR"/>
              </w:rPr>
              <w:t>é</w:t>
            </w:r>
            <w:r>
              <w:rPr>
                <w:rFonts w:cs="Times New Roman"/>
              </w:rPr>
              <w:t>criture musicale non conventionnels.</w:t>
            </w:r>
          </w:p>
          <w:p w:rsidR="00000000" w:rsidRDefault="00DC5D4F">
            <w:pPr>
              <w:jc w:val="both"/>
            </w:pPr>
            <w:r>
              <w:rPr>
                <w:rFonts w:ascii="Times New Roman" w:hAnsi="Times New Roman" w:cs="Times New Roman"/>
                <w:sz w:val="24"/>
              </w:rPr>
              <w:t>Pas de pulsation, ni de thème ou de</w:t>
            </w:r>
            <w:r>
              <w:rPr>
                <w:rFonts w:ascii="Times New Roman" w:hAnsi="Times New Roman" w:cs="Times New Roman"/>
                <w:sz w:val="24"/>
              </w:rPr>
              <w:t xml:space="preserve"> mélodie, uniquement des atmosphères et des climats. Dissonance, cluster, sons suraigus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rPr>
                <w:rFonts w:ascii="Times New Roman" w:hAnsi="Times New Roman" w:cs="Times New Roman"/>
                <w:sz w:val="24"/>
              </w:rPr>
              <w:t xml:space="preserve">Samuelle KRAUS – Collège de Paea </w:t>
            </w:r>
          </w:p>
          <w:p w:rsidR="00000000" w:rsidRDefault="00DC5D4F"/>
        </w:tc>
      </w:tr>
    </w:tbl>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rFonts w:ascii="Times New Roman" w:hAnsi="Times New Roman" w:cs="Times New Roman"/>
                <w:b/>
                <w:bCs/>
                <w:i/>
                <w:iCs/>
                <w:szCs w:val="22"/>
              </w:rPr>
              <w:t>Doctor Atomic</w:t>
            </w:r>
            <w:r>
              <w:rPr>
                <w:rFonts w:ascii="Times New Roman" w:hAnsi="Times New Roman" w:cs="Times New Roman"/>
                <w:szCs w:val="22"/>
                <w:highlight w:val="white"/>
              </w:rPr>
              <w:t xml:space="preserve"> </w:t>
            </w:r>
          </w:p>
          <w:p w:rsidR="00000000" w:rsidRDefault="00DC5D4F">
            <w:pPr>
              <w:pStyle w:val="Corpsdetexte"/>
              <w:jc w:val="center"/>
            </w:pPr>
            <w:hyperlink r:id="rId20" w:history="1">
              <w:r>
                <w:rPr>
                  <w:rStyle w:val="Lienhypertexte"/>
                  <w:rFonts w:ascii="Times New Roman" w:hAnsi="Times New Roman" w:cs="Times New Roman"/>
                  <w:szCs w:val="22"/>
                  <w:highlight w:val="white"/>
                </w:rPr>
                <w:t>https://www.y</w:t>
              </w:r>
              <w:r>
                <w:rPr>
                  <w:rStyle w:val="Lienhypertexte"/>
                  <w:rFonts w:ascii="Times New Roman" w:hAnsi="Times New Roman" w:cs="Times New Roman"/>
                  <w:szCs w:val="22"/>
                  <w:highlight w:val="white"/>
                </w:rPr>
                <w:t>outube.com/watch?v=AlUHKHLk_VU</w:t>
              </w:r>
            </w:hyperlink>
          </w:p>
          <w:p w:rsidR="00000000" w:rsidRDefault="00DC5D4F">
            <w:pPr>
              <w:pStyle w:val="Corpsdetexte"/>
              <w:jc w:val="center"/>
            </w:pPr>
            <w:hyperlink r:id="rId21" w:history="1">
              <w:r>
                <w:rPr>
                  <w:rStyle w:val="Lienhypertexte"/>
                  <w:rFonts w:ascii="Times New Roman" w:hAnsi="Times New Roman" w:cs="Times New Roman"/>
                  <w:szCs w:val="22"/>
                  <w:highlight w:val="white"/>
                </w:rPr>
                <w:t>https://www.youtube.com/watch?v=Lf8Z_ciROM4</w:t>
              </w:r>
            </w:hyperlink>
          </w:p>
          <w:p w:rsidR="00000000" w:rsidRDefault="00DC5D4F">
            <w:pPr>
              <w:pStyle w:val="Corpsdetexte"/>
              <w:jc w:val="center"/>
              <w:rPr>
                <w:b/>
                <w:bCs/>
              </w:rPr>
            </w:pPr>
            <w:hyperlink r:id="rId22" w:history="1">
              <w:r>
                <w:rPr>
                  <w:rStyle w:val="Lienhypertexte"/>
                  <w:rFonts w:ascii="Times New Roman" w:hAnsi="Times New Roman" w:cs="Times New Roman"/>
                  <w:szCs w:val="22"/>
                  <w:highlight w:val="white"/>
                </w:rPr>
                <w:t>https://www.youtube.com/watch?v=apmYWNbmKrM</w:t>
              </w:r>
            </w:hyperlink>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Nom du composit</w:t>
            </w:r>
            <w:r>
              <w:rPr>
                <w:b/>
                <w:bCs/>
              </w:rPr>
              <w:t xml:space="preserve">eur </w:t>
            </w:r>
          </w:p>
          <w:p w:rsidR="00000000" w:rsidRDefault="00DC5D4F">
            <w:pPr>
              <w:rPr>
                <w:b/>
                <w:bCs/>
              </w:rPr>
            </w:pPr>
          </w:p>
          <w:p w:rsidR="00000000" w:rsidRDefault="00DC5D4F">
            <w:r>
              <w:rPr>
                <w:b/>
                <w:bCs/>
              </w:rPr>
              <w:t>Mise en scène et livret</w:t>
            </w:r>
          </w:p>
          <w:p w:rsidR="00000000" w:rsidRDefault="00DC5D4F">
            <w:pPr>
              <w:rPr>
                <w:b/>
                <w:bCs/>
              </w:rPr>
            </w:pPr>
          </w:p>
          <w:p w:rsidR="00000000" w:rsidRDefault="00DC5D4F">
            <w:r>
              <w:rPr>
                <w:b/>
                <w:bCs/>
              </w:rPr>
              <w:t>Chorégraphe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rPr>
                <w:rFonts w:ascii="Times New Roman" w:eastAsia="Times New Roman" w:hAnsi="Times New Roman" w:cs="Times New Roman"/>
                <w:szCs w:val="22"/>
                <w:highlight w:val="white"/>
              </w:rPr>
            </w:pPr>
            <w:hyperlink r:id="rId23" w:history="1">
              <w:r>
                <w:rPr>
                  <w:rStyle w:val="Lienhypertexte"/>
                  <w:rFonts w:ascii="Times New Roman" w:hAnsi="Times New Roman" w:cs="Times New Roman"/>
                  <w:color w:val="000000"/>
                  <w:szCs w:val="22"/>
                  <w:u w:val="none"/>
                </w:rPr>
                <w:t>John Adams</w:t>
              </w:r>
            </w:hyperlink>
          </w:p>
          <w:p w:rsidR="00000000" w:rsidRDefault="00DC5D4F">
            <w:pPr>
              <w:pStyle w:val="Corpsdetexte"/>
            </w:pPr>
            <w:r>
              <w:rPr>
                <w:rFonts w:ascii="Times New Roman" w:eastAsia="Times New Roman" w:hAnsi="Times New Roman" w:cs="Times New Roman"/>
                <w:szCs w:val="22"/>
                <w:highlight w:val="white"/>
              </w:rPr>
              <w:t xml:space="preserve"> </w:t>
            </w:r>
            <w:hyperlink r:id="rId24" w:history="1">
              <w:r>
                <w:rPr>
                  <w:rStyle w:val="Lienhypertexte"/>
                  <w:rFonts w:ascii="Times New Roman" w:hAnsi="Times New Roman" w:cs="Times New Roman"/>
                  <w:color w:val="000000"/>
                  <w:szCs w:val="22"/>
                  <w:u w:val="none"/>
                </w:rPr>
                <w:t>Peter Sellars</w:t>
              </w:r>
            </w:hyperlink>
            <w:r>
              <w:rPr>
                <w:rFonts w:ascii="Times New Roman" w:hAnsi="Times New Roman" w:cs="Times New Roman"/>
                <w:szCs w:val="22"/>
                <w:highlight w:val="white"/>
              </w:rPr>
              <w:t xml:space="preserve"> </w:t>
            </w:r>
          </w:p>
          <w:p w:rsidR="00000000" w:rsidRDefault="00DC5D4F">
            <w:pPr>
              <w:rPr>
                <w:rFonts w:ascii="Times New Roman" w:hAnsi="Times New Roman" w:cs="Times New Roman"/>
                <w:szCs w:val="22"/>
              </w:rPr>
            </w:pPr>
          </w:p>
          <w:p w:rsidR="00000000" w:rsidRDefault="00DC5D4F">
            <w:pPr>
              <w:rPr>
                <w:b/>
                <w:bCs/>
              </w:rPr>
            </w:pPr>
            <w:hyperlink r:id="rId25" w:history="1">
              <w:r>
                <w:rPr>
                  <w:rStyle w:val="Lienhypertexte"/>
                  <w:rFonts w:ascii="Times New Roman" w:hAnsi="Times New Roman" w:cs="Times New Roman"/>
                  <w:color w:val="000000"/>
                  <w:szCs w:val="22"/>
                  <w:u w:val="none"/>
                </w:rPr>
                <w:t>Lucinda Childs</w:t>
              </w:r>
            </w:hyperlink>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compositeur</w:t>
            </w:r>
          </w:p>
          <w:p w:rsidR="00000000" w:rsidRDefault="00DC5D4F">
            <w:pPr>
              <w:rPr>
                <w:b/>
                <w:bCs/>
              </w:rPr>
            </w:pPr>
          </w:p>
          <w:p w:rsidR="00000000" w:rsidRDefault="00DC5D4F">
            <w:pPr>
              <w:rPr>
                <w:b/>
                <w:bCs/>
              </w:rPr>
            </w:pPr>
          </w:p>
          <w:p w:rsidR="00000000" w:rsidRDefault="00DC5D4F">
            <w:pPr>
              <w:rPr>
                <w:b/>
                <w:bCs/>
              </w:rPr>
            </w:pPr>
          </w:p>
          <w:p w:rsidR="00000000" w:rsidRDefault="00DC5D4F">
            <w:r>
              <w:rPr>
                <w:b/>
                <w:bCs/>
              </w:rPr>
              <w:t>Auteur et metteur en scène</w:t>
            </w:r>
          </w:p>
          <w:p w:rsidR="00000000" w:rsidRDefault="00DC5D4F">
            <w:pPr>
              <w:rPr>
                <w:b/>
                <w:bCs/>
              </w:rPr>
            </w:pPr>
          </w:p>
          <w:p w:rsidR="00000000" w:rsidRDefault="00DC5D4F">
            <w:r>
              <w:rPr>
                <w:b/>
                <w:bCs/>
              </w:rPr>
              <w:t>Chorégraphe</w:t>
            </w:r>
          </w:p>
          <w:p w:rsidR="00000000" w:rsidRDefault="00DC5D4F">
            <w:pPr>
              <w:rPr>
                <w:b/>
                <w:bCs/>
              </w:rPr>
            </w:pPr>
          </w:p>
          <w:p w:rsidR="00000000" w:rsidRDefault="00DC5D4F">
            <w:pPr>
              <w:rPr>
                <w:b/>
                <w:bCs/>
              </w:rPr>
            </w:pP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pPr>
            <w:hyperlink r:id="rId26" w:history="1">
              <w:r>
                <w:rPr>
                  <w:rStyle w:val="Lienhypertexte"/>
                  <w:rFonts w:ascii="Times New Roman" w:hAnsi="Times New Roman" w:cs="Times New Roman"/>
                  <w:color w:val="000000"/>
                  <w:szCs w:val="22"/>
                  <w:u w:val="none"/>
                </w:rPr>
                <w:t>John Adams</w:t>
              </w:r>
            </w:hyperlink>
            <w:r>
              <w:rPr>
                <w:rFonts w:ascii="Times New Roman" w:hAnsi="Times New Roman" w:cs="Times New Roman"/>
                <w:szCs w:val="22"/>
              </w:rPr>
              <w:t xml:space="preserve"> : </w:t>
            </w:r>
            <w:hyperlink r:id="rId27" w:history="1">
              <w:r>
                <w:rPr>
                  <w:rStyle w:val="Lienhypertexte"/>
                  <w:rFonts w:ascii="Times New Roman" w:hAnsi="Times New Roman" w:cs="Times New Roman"/>
                  <w:color w:val="000000"/>
                  <w:szCs w:val="22"/>
                  <w:u w:val="none"/>
                </w:rPr>
                <w:t>Compositeur</w:t>
              </w:r>
            </w:hyperlink>
            <w:r>
              <w:rPr>
                <w:rFonts w:ascii="Times New Roman" w:hAnsi="Times New Roman" w:cs="Times New Roman"/>
                <w:szCs w:val="22"/>
                <w:highlight w:val="white"/>
              </w:rPr>
              <w:t xml:space="preserve"> et </w:t>
            </w:r>
            <w:hyperlink r:id="rId28" w:history="1">
              <w:r>
                <w:rPr>
                  <w:rStyle w:val="Lienhypertexte"/>
                  <w:rFonts w:ascii="Times New Roman" w:hAnsi="Times New Roman" w:cs="Times New Roman"/>
                  <w:color w:val="000000"/>
                  <w:szCs w:val="22"/>
                  <w:u w:val="none"/>
                </w:rPr>
                <w:t>chef d'orchestre</w:t>
              </w:r>
            </w:hyperlink>
            <w:r>
              <w:rPr>
                <w:rFonts w:ascii="Times New Roman" w:hAnsi="Times New Roman" w:cs="Times New Roman"/>
                <w:szCs w:val="22"/>
                <w:highlight w:val="white"/>
              </w:rPr>
              <w:t xml:space="preserve"> </w:t>
            </w:r>
            <w:hyperlink r:id="rId29" w:history="1">
              <w:r>
                <w:rPr>
                  <w:rStyle w:val="Lienhypertexte"/>
                  <w:rFonts w:ascii="Times New Roman" w:hAnsi="Times New Roman" w:cs="Times New Roman"/>
                  <w:color w:val="000000"/>
                  <w:szCs w:val="22"/>
                  <w:u w:val="none"/>
                </w:rPr>
                <w:t>américain</w:t>
              </w:r>
            </w:hyperlink>
            <w:r>
              <w:rPr>
                <w:rFonts w:ascii="Times New Roman" w:hAnsi="Times New Roman" w:cs="Times New Roman"/>
                <w:szCs w:val="22"/>
                <w:highlight w:val="white"/>
              </w:rPr>
              <w:t xml:space="preserve"> de </w:t>
            </w:r>
            <w:hyperlink r:id="rId30" w:history="1">
              <w:r>
                <w:rPr>
                  <w:rStyle w:val="Lienhypertexte"/>
                  <w:rFonts w:ascii="Times New Roman" w:hAnsi="Times New Roman" w:cs="Times New Roman"/>
                  <w:color w:val="000000"/>
                  <w:szCs w:val="22"/>
                  <w:u w:val="none"/>
                </w:rPr>
                <w:t>musique contemporaine</w:t>
              </w:r>
            </w:hyperlink>
            <w:r>
              <w:rPr>
                <w:rFonts w:ascii="Times New Roman" w:hAnsi="Times New Roman" w:cs="Times New Roman"/>
                <w:szCs w:val="22"/>
                <w:highlight w:val="white"/>
              </w:rPr>
              <w:t xml:space="preserve"> né en 1947</w:t>
            </w:r>
          </w:p>
          <w:p w:rsidR="00000000" w:rsidRDefault="00DC5D4F">
            <w:pPr>
              <w:pStyle w:val="Corpsdetexte"/>
            </w:pPr>
          </w:p>
          <w:p w:rsidR="00000000" w:rsidRDefault="00DC5D4F">
            <w:pPr>
              <w:pStyle w:val="Corpsdetexte"/>
              <w:jc w:val="both"/>
            </w:pPr>
            <w:hyperlink r:id="rId31" w:history="1">
              <w:r>
                <w:rPr>
                  <w:rStyle w:val="Lienhypertexte"/>
                  <w:rFonts w:ascii="Times New Roman" w:hAnsi="Times New Roman" w:cs="Times New Roman"/>
                  <w:color w:val="000000"/>
                  <w:szCs w:val="22"/>
                  <w:u w:val="none"/>
                </w:rPr>
                <w:t>Peter Sellars</w:t>
              </w:r>
            </w:hyperlink>
            <w:r>
              <w:rPr>
                <w:rFonts w:ascii="Times New Roman" w:hAnsi="Times New Roman" w:cs="Times New Roman"/>
                <w:szCs w:val="22"/>
                <w:highlight w:val="white"/>
              </w:rPr>
              <w:t xml:space="preserve"> : Né en 1957, américain. </w:t>
            </w:r>
          </w:p>
          <w:p w:rsidR="00000000" w:rsidRDefault="00DC5D4F">
            <w:r>
              <w:rPr>
                <w:rFonts w:ascii="Times New Roman" w:hAnsi="Times New Roman" w:cs="Times New Roman"/>
                <w:color w:val="222222"/>
                <w:szCs w:val="22"/>
                <w:highlight w:val="white"/>
              </w:rPr>
              <w:t xml:space="preserve">Lucinda Childs, danseuse et chorégraphe américaine de </w:t>
            </w:r>
            <w:hyperlink r:id="rId32" w:history="1">
              <w:r>
                <w:rPr>
                  <w:rStyle w:val="Lienhypertexte"/>
                  <w:rFonts w:ascii="Times New Roman" w:hAnsi="Times New Roman" w:cs="Times New Roman"/>
                  <w:color w:val="000000"/>
                  <w:szCs w:val="22"/>
                  <w:u w:val="none"/>
                </w:rPr>
                <w:t>danse contemporaine</w:t>
              </w:r>
            </w:hyperlink>
            <w:r>
              <w:rPr>
                <w:rFonts w:ascii="Times New Roman" w:hAnsi="Times New Roman" w:cs="Times New Roman"/>
                <w:szCs w:val="22"/>
                <w:highlight w:val="white"/>
              </w:rPr>
              <w:t xml:space="preserve"> associée au mouvement </w:t>
            </w:r>
            <w:hyperlink r:id="rId33" w:history="1">
              <w:r>
                <w:rPr>
                  <w:rStyle w:val="Lienhypertexte"/>
                  <w:rFonts w:ascii="Times New Roman" w:hAnsi="Times New Roman" w:cs="Times New Roman"/>
                  <w:color w:val="000000"/>
                  <w:szCs w:val="22"/>
                  <w:u w:val="none"/>
                </w:rPr>
                <w:t>minimaliste</w:t>
              </w:r>
            </w:hyperlink>
            <w:r>
              <w:rPr>
                <w:rFonts w:ascii="Times New Roman" w:hAnsi="Times New Roman" w:cs="Times New Roman"/>
                <w:szCs w:val="22"/>
                <w:highlight w:val="white"/>
              </w:rPr>
              <w:t xml:space="preserve"> né à New York en 1940</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rFonts w:ascii="Times New Roman" w:hAnsi="Times New Roman" w:cs="Times New Roman"/>
              </w:rPr>
              <w:t>2005 (opéra) / 2007 (Symphonie en 1 mvt)</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Contexte de production </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jc w:val="both"/>
            </w:pPr>
            <w:r>
              <w:rPr>
                <w:rFonts w:cs="Times New Roman"/>
                <w:sz w:val="22"/>
                <w:szCs w:val="22"/>
                <w:lang w:val="fr-FR"/>
              </w:rPr>
              <w:t>Commande de l’opéra de San Francisco.</w:t>
            </w:r>
          </w:p>
          <w:p w:rsidR="00000000" w:rsidRDefault="00DC5D4F">
            <w:pPr>
              <w:pStyle w:val="TableContents"/>
              <w:jc w:val="both"/>
              <w:rPr>
                <w:rFonts w:cs="Times New Roman"/>
                <w:sz w:val="22"/>
                <w:szCs w:val="22"/>
                <w:lang w:val="fr-FR"/>
              </w:rPr>
            </w:pPr>
          </w:p>
          <w:p w:rsidR="00000000" w:rsidRDefault="00DC5D4F">
            <w:pPr>
              <w:pStyle w:val="TableContents"/>
              <w:jc w:val="both"/>
            </w:pPr>
            <w:r>
              <w:rPr>
                <w:rFonts w:cs="Times New Roman"/>
                <w:sz w:val="22"/>
                <w:szCs w:val="22"/>
                <w:lang w:val="fr-FR"/>
              </w:rPr>
              <w:t>Relate le projet Manhattan et l’exp</w:t>
            </w:r>
            <w:r>
              <w:rPr>
                <w:rFonts w:cs="Times New Roman"/>
                <w:sz w:val="22"/>
                <w:szCs w:val="22"/>
                <w:lang w:val="fr-FR"/>
              </w:rPr>
              <w:t>losion du premier essai d’une bombe atomique en 1945 dans le désert du Nouveau Mexique à Los Alamos, qui portait le nom de code Trinity</w:t>
            </w:r>
          </w:p>
          <w:p w:rsidR="00000000" w:rsidRDefault="00DC5D4F">
            <w:pPr>
              <w:jc w:val="both"/>
              <w:rPr>
                <w:rFonts w:ascii="Times New Roman" w:hAnsi="Times New Roman" w:cs="Times New Roman"/>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TableContents"/>
              <w:snapToGrid w:val="0"/>
              <w:jc w:val="both"/>
              <w:rPr>
                <w:rFonts w:cs="Times New Roman"/>
                <w:sz w:val="22"/>
                <w:szCs w:val="22"/>
                <w:lang w:val="fr-FR"/>
              </w:rPr>
            </w:pPr>
          </w:p>
          <w:p w:rsidR="00000000" w:rsidRDefault="00DC5D4F">
            <w:pPr>
              <w:pStyle w:val="TableContents"/>
              <w:jc w:val="both"/>
            </w:pPr>
            <w:r>
              <w:rPr>
                <w:rFonts w:cs="Times New Roman"/>
                <w:sz w:val="22"/>
                <w:szCs w:val="22"/>
                <w:lang w:val="fr-FR"/>
              </w:rPr>
              <w:t>Opéra</w:t>
            </w:r>
            <w:r>
              <w:rPr>
                <w:rFonts w:cs="Times New Roman"/>
                <w:b/>
                <w:bCs/>
                <w:sz w:val="22"/>
                <w:szCs w:val="22"/>
                <w:lang w:val="fr-FR"/>
              </w:rPr>
              <w:t xml:space="preserve"> </w:t>
            </w:r>
            <w:r>
              <w:rPr>
                <w:rFonts w:cs="Times New Roman"/>
                <w:sz w:val="22"/>
                <w:szCs w:val="22"/>
                <w:lang w:val="fr-FR"/>
              </w:rPr>
              <w:t>en deux actes. Il devient en 2007 une symphonie en un seul mouvement : Doctor atomic sy</w:t>
            </w:r>
            <w:r>
              <w:rPr>
                <w:rFonts w:cs="Times New Roman"/>
                <w:sz w:val="22"/>
                <w:szCs w:val="22"/>
                <w:lang w:val="fr-FR"/>
              </w:rPr>
              <w:t>mphony</w:t>
            </w:r>
          </w:p>
          <w:p w:rsidR="00000000" w:rsidRDefault="00DC5D4F">
            <w:pPr>
              <w:pStyle w:val="TableContents"/>
              <w:jc w:val="both"/>
              <w:rPr>
                <w:rFonts w:cs="Times New Roman"/>
                <w:sz w:val="22"/>
                <w:szCs w:val="22"/>
                <w:lang w:val="fr-FR"/>
              </w:rPr>
            </w:pPr>
          </w:p>
          <w:p w:rsidR="00000000" w:rsidRDefault="00DC5D4F">
            <w:pPr>
              <w:pStyle w:val="TableContents"/>
              <w:jc w:val="both"/>
            </w:pPr>
            <w:r>
              <w:rPr>
                <w:rFonts w:cs="Times New Roman"/>
                <w:sz w:val="22"/>
                <w:szCs w:val="22"/>
                <w:highlight w:val="white"/>
                <w:lang w:val="fr-FR"/>
              </w:rPr>
              <w:t xml:space="preserve">L’opéra met en avant les états d’esprit du fabricant de la bombe, un savant physicien nommé : </w:t>
            </w:r>
            <w:r>
              <w:rPr>
                <w:rFonts w:cs="Times New Roman"/>
                <w:color w:val="000000"/>
                <w:sz w:val="22"/>
                <w:szCs w:val="22"/>
                <w:highlight w:val="white"/>
              </w:rPr>
              <w:t>Robert Oppenheimer</w:t>
            </w:r>
            <w:r>
              <w:rPr>
                <w:rFonts w:cs="Times New Roman"/>
                <w:color w:val="000000"/>
                <w:sz w:val="22"/>
                <w:szCs w:val="22"/>
                <w:highlight w:val="white"/>
                <w:lang w:val="fr-FR"/>
              </w:rPr>
              <w:t xml:space="preserve">. Adams dénonce l’horreur et l’histoire du concept du trauma. </w:t>
            </w:r>
            <w:r>
              <w:rPr>
                <w:rFonts w:cs="Times New Roman"/>
                <w:color w:val="333333"/>
                <w:sz w:val="22"/>
                <w:szCs w:val="22"/>
                <w:highlight w:val="white"/>
              </w:rPr>
              <w:t>« </w:t>
            </w:r>
            <w:r>
              <w:rPr>
                <w:rStyle w:val="Accentuation"/>
                <w:rFonts w:cs="Times New Roman"/>
                <w:color w:val="333333"/>
                <w:sz w:val="22"/>
                <w:szCs w:val="22"/>
              </w:rPr>
              <w:t>The atomic bomb had been the overwhelming, irresistible, inescapable ima</w:t>
            </w:r>
            <w:r>
              <w:rPr>
                <w:rStyle w:val="Accentuation"/>
                <w:rFonts w:cs="Times New Roman"/>
                <w:color w:val="333333"/>
                <w:sz w:val="22"/>
                <w:szCs w:val="22"/>
              </w:rPr>
              <w:t>ge that had dominated the psychic activity of my childhood</w:t>
            </w:r>
            <w:r>
              <w:rPr>
                <w:rFonts w:cs="Times New Roman"/>
                <w:color w:val="333333"/>
                <w:sz w:val="22"/>
                <w:szCs w:val="22"/>
                <w:highlight w:val="white"/>
              </w:rPr>
              <w:t> »</w:t>
            </w:r>
            <w:r>
              <w:rPr>
                <w:rFonts w:cs="Times New Roman"/>
                <w:color w:val="333333"/>
                <w:sz w:val="22"/>
                <w:szCs w:val="22"/>
                <w:highlight w:val="white"/>
                <w:lang w:val="fr-FR"/>
              </w:rPr>
              <w:t xml:space="preserve"> </w:t>
            </w:r>
            <w:r>
              <w:rPr>
                <w:rFonts w:cs="Times New Roman"/>
                <w:color w:val="333333"/>
                <w:sz w:val="22"/>
                <w:szCs w:val="22"/>
                <w:highlight w:val="white"/>
              </w:rPr>
              <w:t>Adams, 2008</w:t>
            </w:r>
            <w:r>
              <w:rPr>
                <w:rFonts w:cs="Times New Roman"/>
                <w:color w:val="333333"/>
                <w:sz w:val="22"/>
                <w:szCs w:val="22"/>
                <w:highlight w:val="white"/>
                <w:lang w:val="fr-FR"/>
              </w:rPr>
              <w:t xml:space="preserve">. Traduction : </w:t>
            </w:r>
            <w:r>
              <w:rPr>
                <w:rFonts w:cs="Times New Roman"/>
                <w:color w:val="222222"/>
                <w:sz w:val="22"/>
                <w:szCs w:val="22"/>
                <w:highlight w:val="white"/>
              </w:rPr>
              <w:t>« La bombe atomique avait été l'image écrasante, irrésistible, incontournable qui avait dominé l'activité psychique de mon enfance»</w:t>
            </w:r>
            <w:r>
              <w:rPr>
                <w:rFonts w:cs="Times New Roman"/>
                <w:color w:val="222222"/>
                <w:sz w:val="22"/>
                <w:szCs w:val="22"/>
                <w:highlight w:val="white"/>
                <w:lang w:val="fr-FR"/>
              </w:rPr>
              <w:t xml:space="preserve"> Adams, 2008</w:t>
            </w:r>
          </w:p>
          <w:p w:rsidR="00000000" w:rsidRDefault="00DC5D4F">
            <w:pPr>
              <w:pStyle w:val="TableContents"/>
              <w:jc w:val="both"/>
              <w:rPr>
                <w:rFonts w:cs="Times New Roman"/>
                <w:sz w:val="22"/>
                <w:szCs w:val="22"/>
                <w:highlight w:val="white"/>
                <w:lang w:val="fr-FR"/>
              </w:rPr>
            </w:pPr>
          </w:p>
          <w:p w:rsidR="00000000" w:rsidRDefault="00DC5D4F">
            <w:pPr>
              <w:pStyle w:val="TableContents"/>
              <w:jc w:val="both"/>
            </w:pPr>
            <w:r>
              <w:rPr>
                <w:rFonts w:cs="Times New Roman"/>
                <w:sz w:val="22"/>
                <w:szCs w:val="22"/>
                <w:highlight w:val="white"/>
              </w:rPr>
              <w:t>Le li</w:t>
            </w:r>
            <w:r>
              <w:rPr>
                <w:rFonts w:cs="Times New Roman"/>
                <w:sz w:val="22"/>
                <w:szCs w:val="22"/>
                <w:highlight w:val="white"/>
                <w:lang w:val="fr-FR"/>
              </w:rPr>
              <w:t xml:space="preserve">vret </w:t>
            </w:r>
            <w:r>
              <w:rPr>
                <w:rFonts w:cs="Times New Roman"/>
                <w:sz w:val="22"/>
                <w:szCs w:val="22"/>
                <w:highlight w:val="white"/>
              </w:rPr>
              <w:t>est basé sur d</w:t>
            </w:r>
            <w:r>
              <w:rPr>
                <w:rFonts w:cs="Times New Roman"/>
                <w:sz w:val="22"/>
                <w:szCs w:val="22"/>
                <w:highlight w:val="white"/>
              </w:rPr>
              <w:t xml:space="preserve">es textes de </w:t>
            </w:r>
            <w:hyperlink r:id="rId34" w:history="1">
              <w:r>
                <w:rPr>
                  <w:rStyle w:val="Lienhypertexte"/>
                  <w:rFonts w:cs="Times New Roman"/>
                  <w:color w:val="000000"/>
                  <w:sz w:val="22"/>
                  <w:szCs w:val="22"/>
                  <w:u w:val="none"/>
                </w:rPr>
                <w:t>Charles Baudelaire</w:t>
              </w:r>
            </w:hyperlink>
            <w:r>
              <w:rPr>
                <w:rFonts w:cs="Times New Roman"/>
                <w:sz w:val="22"/>
                <w:szCs w:val="22"/>
                <w:lang w:val="fr-FR"/>
              </w:rPr>
              <w:t xml:space="preserve"> (français)</w:t>
            </w:r>
            <w:r>
              <w:rPr>
                <w:rFonts w:cs="Times New Roman"/>
                <w:sz w:val="22"/>
                <w:szCs w:val="22"/>
                <w:highlight w:val="white"/>
              </w:rPr>
              <w:t xml:space="preserve">, </w:t>
            </w:r>
            <w:hyperlink r:id="rId35" w:history="1">
              <w:r>
                <w:rPr>
                  <w:rStyle w:val="Lienhypertexte"/>
                  <w:rFonts w:cs="Times New Roman"/>
                  <w:color w:val="000000"/>
                  <w:sz w:val="22"/>
                  <w:szCs w:val="22"/>
                  <w:u w:val="none"/>
                </w:rPr>
                <w:t>John Donne</w:t>
              </w:r>
            </w:hyperlink>
            <w:r>
              <w:rPr>
                <w:rFonts w:cs="Times New Roman"/>
                <w:sz w:val="22"/>
                <w:szCs w:val="22"/>
                <w:lang w:val="fr-FR"/>
              </w:rPr>
              <w:t xml:space="preserve"> (anglais)</w:t>
            </w:r>
            <w:r>
              <w:rPr>
                <w:rFonts w:cs="Times New Roman"/>
                <w:sz w:val="22"/>
                <w:szCs w:val="22"/>
                <w:highlight w:val="white"/>
              </w:rPr>
              <w:t xml:space="preserve">, et </w:t>
            </w:r>
            <w:hyperlink r:id="rId36" w:history="1">
              <w:r>
                <w:rPr>
                  <w:rStyle w:val="Lienhypertexte"/>
                  <w:rFonts w:cs="Times New Roman"/>
                  <w:color w:val="000000"/>
                  <w:sz w:val="22"/>
                  <w:szCs w:val="22"/>
                  <w:u w:val="none"/>
                </w:rPr>
                <w:t>Muriel Rukeyser</w:t>
              </w:r>
            </w:hyperlink>
            <w:r>
              <w:rPr>
                <w:rFonts w:cs="Times New Roman"/>
                <w:sz w:val="22"/>
                <w:szCs w:val="22"/>
                <w:highlight w:val="white"/>
              </w:rPr>
              <w:t xml:space="preserve">, ainsi que sur un poème indien traditionnel intitulé </w:t>
            </w:r>
            <w:hyperlink r:id="rId37" w:history="1">
              <w:r>
                <w:rPr>
                  <w:rStyle w:val="Lienhypertexte"/>
                  <w:rFonts w:cs="Times New Roman"/>
                  <w:i/>
                  <w:iCs/>
                  <w:color w:val="000000"/>
                  <w:sz w:val="22"/>
                  <w:szCs w:val="22"/>
                  <w:u w:val="none"/>
                </w:rPr>
                <w:t>Bhagavad Gita</w:t>
              </w:r>
            </w:hyperlink>
            <w:r>
              <w:rPr>
                <w:rFonts w:cs="Times New Roman"/>
                <w:sz w:val="22"/>
                <w:szCs w:val="22"/>
                <w:highlight w:val="white"/>
              </w:rPr>
              <w:t>.</w:t>
            </w:r>
          </w:p>
          <w:p w:rsidR="00000000" w:rsidRDefault="00DC5D4F">
            <w:pPr>
              <w:pStyle w:val="TableContents"/>
              <w:jc w:val="both"/>
              <w:rPr>
                <w:rFonts w:cs="Times New Roman"/>
                <w:sz w:val="22"/>
                <w:szCs w:val="22"/>
                <w:lang w:val="fr-FR"/>
              </w:rPr>
            </w:pPr>
          </w:p>
          <w:p w:rsidR="00000000" w:rsidRDefault="00DC5D4F">
            <w:pPr>
              <w:jc w:val="both"/>
            </w:pPr>
            <w:r>
              <w:rPr>
                <w:rFonts w:cs="Arial"/>
                <w:sz w:val="20"/>
                <w:szCs w:val="20"/>
                <w:highlight w:val="white"/>
              </w:rPr>
              <w:t>Act I, Scene 2: "</w:t>
            </w:r>
            <w:r>
              <w:rPr>
                <w:rStyle w:val="Accentuation"/>
                <w:rFonts w:cs="Arial"/>
                <w:i w:val="0"/>
                <w:iCs w:val="0"/>
                <w:sz w:val="20"/>
                <w:szCs w:val="20"/>
              </w:rPr>
              <w:t>Am I in your light</w:t>
            </w:r>
            <w:r>
              <w:rPr>
                <w:rFonts w:cs="Arial"/>
                <w:sz w:val="20"/>
                <w:szCs w:val="20"/>
                <w:highlight w:val="white"/>
              </w:rPr>
              <w:t>?"</w:t>
            </w:r>
          </w:p>
          <w:p w:rsidR="00000000" w:rsidRDefault="00DC5D4F">
            <w:pPr>
              <w:jc w:val="both"/>
            </w:pPr>
            <w:hyperlink r:id="rId38" w:history="1">
              <w:r>
                <w:rPr>
                  <w:rStyle w:val="Lienhypertexte"/>
                  <w:rFonts w:cs="Arial"/>
                  <w:sz w:val="20"/>
                  <w:szCs w:val="20"/>
                  <w:highlight w:val="white"/>
                </w:rPr>
                <w:t>https://www.youtube.com/watch?v=Ojty9y9_xEc</w:t>
              </w:r>
            </w:hyperlink>
            <w:r>
              <w:rPr>
                <w:rFonts w:cs="Arial"/>
                <w:sz w:val="20"/>
                <w:szCs w:val="20"/>
                <w:highlight w:val="white"/>
              </w:rPr>
              <w:t xml:space="preserve">  </w:t>
            </w:r>
          </w:p>
          <w:p w:rsidR="00000000" w:rsidRDefault="00DC5D4F">
            <w:pPr>
              <w:jc w:val="both"/>
              <w:rPr>
                <w:rFonts w:ascii="Calibri" w:hAnsi="Calibri" w:cs="Calibri"/>
                <w:color w:val="000000"/>
                <w:highlight w:val="white"/>
              </w:rPr>
            </w:pPr>
          </w:p>
          <w:p w:rsidR="00000000" w:rsidRDefault="00DC5D4F">
            <w:pPr>
              <w:rPr>
                <w:rFonts w:cs="Arial"/>
                <w:sz w:val="20"/>
                <w:szCs w:val="20"/>
                <w:highlight w:val="white"/>
              </w:rPr>
            </w:pPr>
            <w:r>
              <w:rPr>
                <w:rFonts w:cs="Arial"/>
                <w:sz w:val="20"/>
                <w:szCs w:val="20"/>
                <w:highlight w:val="white"/>
              </w:rPr>
              <w:t xml:space="preserve">Act I, Scene 3: "Batter my heart," </w:t>
            </w:r>
            <w:hyperlink r:id="rId39" w:history="1">
              <w:r>
                <w:rPr>
                  <w:rStyle w:val="Lienhypertexte"/>
                  <w:rFonts w:ascii="Times New Roman" w:hAnsi="Times New Roman" w:cs="Times New Roman"/>
                  <w:szCs w:val="22"/>
                </w:rPr>
                <w:t>https://www.youtube.com/watch?v=AlUHKHLk_VU</w:t>
              </w:r>
            </w:hyperlink>
          </w:p>
          <w:p w:rsidR="00000000" w:rsidRDefault="00DC5D4F">
            <w:pPr>
              <w:jc w:val="both"/>
              <w:rPr>
                <w:rFonts w:cs="Arial"/>
                <w:sz w:val="20"/>
                <w:szCs w:val="20"/>
                <w:highlight w:val="white"/>
              </w:rPr>
            </w:pPr>
          </w:p>
          <w:p w:rsidR="00000000" w:rsidRDefault="00DC5D4F">
            <w:pPr>
              <w:jc w:val="both"/>
            </w:pPr>
            <w:r>
              <w:rPr>
                <w:rFonts w:cs="Arial"/>
                <w:sz w:val="20"/>
                <w:szCs w:val="20"/>
                <w:highlight w:val="white"/>
              </w:rPr>
              <w:t>Act II Scène 4 : Chorus - "At the sight of this"</w:t>
            </w:r>
          </w:p>
          <w:p w:rsidR="00000000" w:rsidRDefault="00DC5D4F">
            <w:pPr>
              <w:jc w:val="both"/>
            </w:pPr>
            <w:hyperlink r:id="rId40" w:history="1">
              <w:r>
                <w:rPr>
                  <w:rStyle w:val="Lienhypertexte"/>
                  <w:rFonts w:cs="Arial"/>
                  <w:sz w:val="20"/>
                  <w:szCs w:val="20"/>
                  <w:highlight w:val="white"/>
                </w:rPr>
                <w:t>https://www.youtube.com/watch?v=zd1TcrsNys8</w:t>
              </w:r>
            </w:hyperlink>
            <w:r>
              <w:rPr>
                <w:rFonts w:cs="Arial"/>
                <w:sz w:val="20"/>
                <w:szCs w:val="20"/>
                <w:highlight w:val="white"/>
              </w:rPr>
              <w:t xml:space="preserve"> </w:t>
            </w:r>
          </w:p>
          <w:p w:rsidR="00000000" w:rsidRDefault="00DC5D4F">
            <w:pPr>
              <w:pStyle w:val="ListParagraph"/>
              <w:ind w:left="0"/>
              <w:jc w:val="both"/>
            </w:pPr>
            <w:r>
              <w:rPr>
                <w:rFonts w:ascii="Times New Roman" w:hAnsi="Times New Roman" w:cs="Times New Roman"/>
                <w:szCs w:val="22"/>
              </w:rPr>
              <w:t xml:space="preserve">Harmonie très différente entre l’orchestration et le chœur. </w:t>
            </w:r>
          </w:p>
          <w:p w:rsidR="00000000" w:rsidRDefault="00DC5D4F">
            <w:pPr>
              <w:pStyle w:val="ListParagraph"/>
              <w:ind w:left="0"/>
              <w:jc w:val="both"/>
            </w:pPr>
            <w:r>
              <w:rPr>
                <w:rFonts w:ascii="Times New Roman" w:hAnsi="Times New Roman" w:cs="Times New Roman"/>
                <w:szCs w:val="22"/>
              </w:rPr>
              <w:lastRenderedPageBreak/>
              <w:t xml:space="preserve">Les mélodies sont constituées de sons disjoints, saccadés et très rapides.  Passage rapide </w:t>
            </w:r>
            <w:r>
              <w:rPr>
                <w:rFonts w:ascii="Times New Roman" w:hAnsi="Times New Roman" w:cs="Times New Roman"/>
                <w:szCs w:val="22"/>
              </w:rPr>
              <w:t xml:space="preserve">de l’aigu vers le grave. Le rythme syncopé reste relativement facile avec des changements imprévisibles de rythmes. </w:t>
            </w:r>
          </w:p>
          <w:p w:rsidR="00000000" w:rsidRDefault="00DC5D4F">
            <w:pPr>
              <w:pStyle w:val="TableContents"/>
              <w:jc w:val="both"/>
              <w:rPr>
                <w:rFonts w:cs="Times New Roman"/>
                <w:sz w:val="22"/>
                <w:szCs w:val="22"/>
                <w:lang w:val="fr-FR"/>
              </w:rPr>
            </w:pPr>
          </w:p>
          <w:p w:rsidR="00000000" w:rsidRDefault="00DC5D4F">
            <w:pPr>
              <w:pStyle w:val="ListParagraph"/>
              <w:ind w:left="0"/>
              <w:jc w:val="both"/>
            </w:pPr>
            <w:hyperlink r:id="rId41" w:history="1">
              <w:r>
                <w:rPr>
                  <w:rStyle w:val="Lienhypertexte"/>
                  <w:rFonts w:ascii="Times New Roman" w:hAnsi="Times New Roman" w:cs="Times New Roman"/>
                  <w:szCs w:val="22"/>
                </w:rPr>
                <w:t>https://www.youtube.com/watch?v=Lf8Z_ciROM4</w:t>
              </w:r>
            </w:hyperlink>
            <w:r>
              <w:rPr>
                <w:rFonts w:ascii="Times New Roman" w:hAnsi="Times New Roman" w:cs="Times New Roman"/>
                <w:szCs w:val="22"/>
              </w:rPr>
              <w:t xml:space="preserve"> « Red alert »</w:t>
            </w:r>
          </w:p>
          <w:p w:rsidR="00000000" w:rsidRDefault="00DC5D4F">
            <w:pPr>
              <w:pStyle w:val="ListParagraph"/>
              <w:ind w:left="0"/>
              <w:jc w:val="both"/>
            </w:pPr>
            <w:hyperlink r:id="rId42" w:history="1">
              <w:r>
                <w:rPr>
                  <w:rStyle w:val="Lienhypertexte"/>
                  <w:rFonts w:ascii="Times New Roman" w:hAnsi="Times New Roman" w:cs="Times New Roman"/>
                  <w:szCs w:val="22"/>
                </w:rPr>
                <w:t>https://www.youtube.com/watch?v=9Rze1UizJyw</w:t>
              </w:r>
            </w:hyperlink>
            <w:r>
              <w:rPr>
                <w:rFonts w:ascii="Times New Roman" w:hAnsi="Times New Roman" w:cs="Times New Roman"/>
                <w:szCs w:val="22"/>
              </w:rPr>
              <w:t> : scènes de l’opéra, interview John Adams</w:t>
            </w:r>
          </w:p>
          <w:p w:rsidR="00000000" w:rsidRDefault="00DC5D4F">
            <w:pPr>
              <w:pStyle w:val="ListParagraph"/>
              <w:ind w:left="0"/>
              <w:jc w:val="both"/>
              <w:rPr>
                <w:rFonts w:ascii="Times New Roman" w:hAnsi="Times New Roman" w:cs="Times New Roman"/>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both"/>
            </w:pPr>
            <w:r>
              <w:rPr>
                <w:rFonts w:ascii="Times New Roman" w:eastAsia="Times New Roman" w:hAnsi="Times New Roman" w:cs="Times New Roman"/>
                <w:sz w:val="24"/>
              </w:rPr>
              <w:t xml:space="preserve"> </w:t>
            </w:r>
            <w:r>
              <w:rPr>
                <w:rFonts w:ascii="Times New Roman" w:hAnsi="Times New Roman" w:cs="Times New Roman"/>
                <w:sz w:val="24"/>
              </w:rPr>
              <w:t>Opéra, chœur baryton, tension, sons concrets et réels, écriture polytonale, pulsée, disjointe, syncopée</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Auteur de la</w:t>
            </w:r>
            <w:r>
              <w:rPr>
                <w:b/>
                <w:bCs/>
                <w:i/>
                <w:iCs/>
              </w:rPr>
              <w:t xml:space="preserve">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both"/>
            </w:pPr>
            <w:r>
              <w:rPr>
                <w:rFonts w:ascii="Times New Roman" w:hAnsi="Times New Roman" w:cs="Times New Roman"/>
                <w:sz w:val="24"/>
              </w:rPr>
              <w:t xml:space="preserve">Samuelle KRAUS  - Collège de Paea </w:t>
            </w:r>
          </w:p>
          <w:p w:rsidR="00000000" w:rsidRDefault="00DC5D4F">
            <w:pPr>
              <w:jc w:val="both"/>
            </w:pP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82" w:type="dxa"/>
        <w:tblLayout w:type="fixed"/>
        <w:tblLook w:val="0000" w:firstRow="0" w:lastRow="0" w:firstColumn="0" w:lastColumn="0" w:noHBand="0" w:noVBand="0"/>
      </w:tblPr>
      <w:tblGrid>
        <w:gridCol w:w="2889"/>
        <w:gridCol w:w="6204"/>
      </w:tblGrid>
      <w:tr w:rsidR="00000000">
        <w:trPr>
          <w:trHeight w:val="951"/>
        </w:trPr>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sz w:val="18"/>
                <w:szCs w:val="18"/>
              </w:rPr>
              <w:t>Il y avait une ville</w:t>
            </w:r>
          </w:p>
          <w:p w:rsidR="00000000" w:rsidRDefault="00DC5D4F">
            <w:pPr>
              <w:pStyle w:val="Corpsdetexte"/>
            </w:pPr>
            <w:hyperlink r:id="rId43" w:history="1">
              <w:r>
                <w:rPr>
                  <w:rStyle w:val="Lienhypertexte"/>
                  <w:b/>
                  <w:sz w:val="18"/>
                  <w:szCs w:val="18"/>
                </w:rPr>
                <w:t>https://www.youtube.com/watch?v=Z2WXoQVF53M</w:t>
              </w:r>
            </w:hyperlink>
          </w:p>
          <w:p w:rsidR="00000000" w:rsidRDefault="00DC5D4F">
            <w:pPr>
              <w:pStyle w:val="Corpsdetexte"/>
            </w:pPr>
            <w:hyperlink r:id="rId44" w:history="1">
              <w:r>
                <w:rPr>
                  <w:rStyle w:val="Lienhypertexte"/>
                  <w:b/>
                  <w:sz w:val="18"/>
                  <w:szCs w:val="18"/>
                </w:rPr>
                <w:t>https://www.youtube.com/watch?v=luiByXD05hA&amp;t=1s</w:t>
              </w:r>
            </w:hyperlink>
            <w:r>
              <w:rPr>
                <w:b/>
                <w:sz w:val="20"/>
                <w:szCs w:val="20"/>
              </w:rPr>
              <w:t xml:space="preserve">  </w:t>
            </w:r>
          </w:p>
        </w:tc>
      </w:tr>
      <w:tr w:rsidR="00000000">
        <w:trPr>
          <w:trHeight w:val="600"/>
        </w:trPr>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Nom de l’auteur</w:t>
            </w:r>
          </w:p>
          <w:p w:rsidR="00000000" w:rsidRDefault="00DC5D4F">
            <w:pPr>
              <w:rPr>
                <w:b/>
                <w:bCs/>
                <w:sz w:val="8"/>
                <w:szCs w:val="8"/>
              </w:rPr>
            </w:pPr>
          </w:p>
          <w:p w:rsidR="00000000" w:rsidRDefault="00DC5D4F">
            <w:r>
              <w:rPr>
                <w:b/>
                <w:bCs/>
              </w:rPr>
              <w:t>Nom du compositeur</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sz w:val="20"/>
                <w:szCs w:val="20"/>
              </w:rPr>
              <w:t>Claude NOUGARO</w:t>
            </w:r>
          </w:p>
          <w:p w:rsidR="00000000" w:rsidRDefault="00DC5D4F">
            <w:pPr>
              <w:pStyle w:val="Corpsdetexte"/>
              <w:jc w:val="center"/>
            </w:pPr>
            <w:r>
              <w:rPr>
                <w:sz w:val="20"/>
                <w:szCs w:val="20"/>
              </w:rPr>
              <w:t>Jimmy WALTER</w:t>
            </w:r>
          </w:p>
        </w:tc>
      </w:tr>
      <w:tr w:rsidR="00000000">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de l'artiste</w:t>
            </w:r>
          </w:p>
        </w:tc>
        <w:tc>
          <w:tcPr>
            <w:tcW w:w="6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DC5D4F">
            <w:pPr>
              <w:jc w:val="both"/>
            </w:pPr>
            <w:r>
              <w:rPr>
                <w:color w:val="000000"/>
                <w:sz w:val="20"/>
                <w:szCs w:val="20"/>
                <w:highlight w:val="white"/>
              </w:rPr>
              <w:t>Claude NOUGARO : Auteur, compositeur, interprète et poète (1929-2004)</w:t>
            </w:r>
          </w:p>
          <w:p w:rsidR="00000000" w:rsidRDefault="00DC5D4F">
            <w:pPr>
              <w:jc w:val="both"/>
            </w:pPr>
            <w:r>
              <w:rPr>
                <w:color w:val="000000"/>
                <w:sz w:val="20"/>
                <w:szCs w:val="20"/>
                <w:highlight w:val="white"/>
              </w:rPr>
              <w:t>Chanteu</w:t>
            </w:r>
            <w:r>
              <w:rPr>
                <w:color w:val="000000"/>
                <w:sz w:val="20"/>
                <w:szCs w:val="20"/>
                <w:highlight w:val="white"/>
              </w:rPr>
              <w:t xml:space="preserve">r de jazz et de variété française. Il mêle poésie, rythme et chanson française. </w:t>
            </w:r>
          </w:p>
          <w:p w:rsidR="00000000" w:rsidRDefault="00DC5D4F">
            <w:pPr>
              <w:jc w:val="both"/>
              <w:rPr>
                <w:color w:val="000000"/>
                <w:sz w:val="8"/>
                <w:szCs w:val="8"/>
                <w:highlight w:val="white"/>
              </w:rPr>
            </w:pPr>
          </w:p>
          <w:p w:rsidR="00000000" w:rsidRDefault="00DC5D4F">
            <w:pPr>
              <w:jc w:val="both"/>
            </w:pPr>
            <w:r>
              <w:rPr>
                <w:color w:val="000000"/>
                <w:sz w:val="20"/>
                <w:szCs w:val="20"/>
                <w:highlight w:val="white"/>
              </w:rPr>
              <w:t>Benjamin WALTER : Compositeur, pianiste et arrangeur français ( 1930-2012)</w:t>
            </w:r>
          </w:p>
          <w:p w:rsidR="00000000" w:rsidRDefault="00DC5D4F">
            <w:pPr>
              <w:pStyle w:val="ListParagraph"/>
              <w:ind w:left="0"/>
              <w:jc w:val="both"/>
              <w:rPr>
                <w:rFonts w:cs="Arial"/>
                <w:sz w:val="20"/>
                <w:szCs w:val="20"/>
                <w:highlight w:val="white"/>
              </w:rPr>
            </w:pPr>
          </w:p>
        </w:tc>
      </w:tr>
      <w:tr w:rsidR="00000000">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sz w:val="20"/>
                <w:szCs w:val="20"/>
              </w:rPr>
              <w:t>1958</w:t>
            </w:r>
          </w:p>
        </w:tc>
      </w:tr>
      <w:tr w:rsidR="00000000">
        <w:trPr>
          <w:trHeight w:val="1043"/>
        </w:trPr>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Contexte de création </w:t>
            </w:r>
          </w:p>
          <w:p w:rsidR="00000000" w:rsidRDefault="00DC5D4F">
            <w:pPr>
              <w:rPr>
                <w:i/>
                <w:iCs/>
              </w:rPr>
            </w:pPr>
          </w:p>
        </w:tc>
        <w:tc>
          <w:tcPr>
            <w:tcW w:w="62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DC5D4F">
            <w:pPr>
              <w:jc w:val="both"/>
            </w:pPr>
            <w:r>
              <w:rPr>
                <w:rFonts w:cs="Arial"/>
                <w:sz w:val="20"/>
                <w:szCs w:val="20"/>
              </w:rPr>
              <w:t>En juin 1945, alors que la guerre est terminée en E</w:t>
            </w:r>
            <w:r>
              <w:rPr>
                <w:rFonts w:cs="Arial"/>
                <w:sz w:val="20"/>
                <w:szCs w:val="20"/>
              </w:rPr>
              <w:t>urope, les combats se poursuivent dans le pacifique. Les américains larguent des bombes nucléaires sur Hiroshima puis Nagasaki au Japon pour mettre un terme à la guerre.</w:t>
            </w:r>
          </w:p>
          <w:p w:rsidR="00000000" w:rsidRDefault="00DC5D4F">
            <w:pPr>
              <w:pStyle w:val="ListParagraph"/>
              <w:ind w:left="0"/>
              <w:jc w:val="both"/>
              <w:rPr>
                <w:rFonts w:cs="Arial"/>
                <w:sz w:val="20"/>
                <w:szCs w:val="20"/>
                <w:highlight w:val="white"/>
              </w:rPr>
            </w:pPr>
          </w:p>
        </w:tc>
      </w:tr>
      <w:tr w:rsidR="00000000">
        <w:trPr>
          <w:trHeight w:val="659"/>
        </w:trPr>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jc w:val="both"/>
            </w:pPr>
            <w:r>
              <w:rPr>
                <w:rFonts w:cs="Arial"/>
                <w:sz w:val="20"/>
                <w:szCs w:val="20"/>
                <w:highlight w:val="white"/>
              </w:rPr>
              <w:t>Chanson française, style jazz, 2/2 DOM</w:t>
            </w:r>
          </w:p>
          <w:p w:rsidR="00000000" w:rsidRDefault="00DC5D4F">
            <w:pPr>
              <w:pStyle w:val="ListParagraph"/>
              <w:ind w:left="0"/>
              <w:jc w:val="both"/>
              <w:rPr>
                <w:sz w:val="8"/>
                <w:szCs w:val="8"/>
              </w:rPr>
            </w:pPr>
          </w:p>
          <w:p w:rsidR="00000000" w:rsidRDefault="00DC5D4F">
            <w:pPr>
              <w:pStyle w:val="ListParagraph"/>
              <w:ind w:left="0"/>
              <w:jc w:val="both"/>
            </w:pPr>
            <w:r>
              <w:rPr>
                <w:rFonts w:cs="Arial"/>
                <w:sz w:val="20"/>
                <w:szCs w:val="20"/>
                <w:highlight w:val="white"/>
              </w:rPr>
              <w:t>Claude NOUGARO décri</w:t>
            </w:r>
            <w:r>
              <w:rPr>
                <w:rFonts w:cs="Arial"/>
                <w:sz w:val="20"/>
                <w:szCs w:val="20"/>
                <w:highlight w:val="white"/>
              </w:rPr>
              <w:t>t une ville dévastée par une explosion nucléaire. Artiste engagé qui reste perméable aux faits historiques et sociaux qui nous entourent.</w:t>
            </w:r>
          </w:p>
          <w:p w:rsidR="00000000" w:rsidRDefault="00DC5D4F">
            <w:pPr>
              <w:pStyle w:val="ListParagraph"/>
              <w:ind w:left="0"/>
              <w:jc w:val="both"/>
              <w:rPr>
                <w:sz w:val="8"/>
                <w:szCs w:val="8"/>
              </w:rPr>
            </w:pPr>
          </w:p>
          <w:p w:rsidR="00000000" w:rsidRDefault="00DC5D4F">
            <w:pPr>
              <w:pStyle w:val="ListParagraph"/>
              <w:ind w:left="0"/>
              <w:jc w:val="both"/>
            </w:pPr>
            <w:r>
              <w:rPr>
                <w:rFonts w:cs="Arial"/>
                <w:sz w:val="20"/>
                <w:szCs w:val="20"/>
                <w:highlight w:val="white"/>
                <w:u w:val="single"/>
              </w:rPr>
              <w:t>Forme :</w:t>
            </w:r>
            <w:r>
              <w:rPr>
                <w:rFonts w:cs="Arial"/>
                <w:sz w:val="20"/>
                <w:szCs w:val="20"/>
                <w:highlight w:val="white"/>
              </w:rPr>
              <w:t xml:space="preserve"> surprenante puisqu’elle débute par le refrain après une introduction qui interpelle par une question : « que </w:t>
            </w:r>
            <w:r>
              <w:rPr>
                <w:rFonts w:cs="Arial"/>
                <w:sz w:val="20"/>
                <w:szCs w:val="20"/>
                <w:highlight w:val="white"/>
              </w:rPr>
              <w:t>se passe t il ? Je ne comprends rien » accompagné par la contrebasse et un roulement de tom (pp) symbolisant le temps qui passe, et des glissandi ascendants : suspens vers un ton interrogatif.</w:t>
            </w:r>
          </w:p>
          <w:p w:rsidR="00000000" w:rsidRDefault="00DC5D4F">
            <w:pPr>
              <w:pStyle w:val="ListParagraph"/>
              <w:ind w:left="0"/>
              <w:jc w:val="both"/>
            </w:pPr>
            <w:r>
              <w:rPr>
                <w:rFonts w:eastAsia="Arial" w:cs="Arial"/>
                <w:sz w:val="20"/>
                <w:szCs w:val="20"/>
                <w:highlight w:val="white"/>
              </w:rPr>
              <w:t xml:space="preserve"> </w:t>
            </w:r>
            <w:r>
              <w:rPr>
                <w:rFonts w:cs="Arial"/>
                <w:sz w:val="20"/>
                <w:szCs w:val="20"/>
                <w:highlight w:val="white"/>
              </w:rPr>
              <w:t>S'en suit 4 couplets avant de retrouver le refrain où le texte</w:t>
            </w:r>
            <w:r>
              <w:rPr>
                <w:rFonts w:cs="Arial"/>
                <w:sz w:val="20"/>
                <w:szCs w:val="20"/>
                <w:highlight w:val="white"/>
              </w:rPr>
              <w:t xml:space="preserve"> au présent devient au passé : « Que s'est  il passé ? J'y comprends rien, y avait une ville... »</w:t>
            </w:r>
          </w:p>
          <w:p w:rsidR="00000000" w:rsidRDefault="00DC5D4F">
            <w:pPr>
              <w:pStyle w:val="ListParagraph"/>
              <w:ind w:left="0"/>
              <w:jc w:val="both"/>
              <w:rPr>
                <w:sz w:val="8"/>
                <w:szCs w:val="8"/>
              </w:rPr>
            </w:pPr>
          </w:p>
          <w:p w:rsidR="00000000" w:rsidRDefault="00DC5D4F">
            <w:pPr>
              <w:pStyle w:val="ListParagraph"/>
              <w:ind w:left="0"/>
              <w:jc w:val="both"/>
            </w:pPr>
            <w:r>
              <w:rPr>
                <w:rFonts w:cs="Arial"/>
                <w:sz w:val="20"/>
                <w:szCs w:val="20"/>
                <w:highlight w:val="white"/>
                <w:u w:val="single"/>
                <w:shd w:val="clear" w:color="auto" w:fill="FFFFFF"/>
              </w:rPr>
              <w:t>Caractère</w:t>
            </w:r>
            <w:r>
              <w:rPr>
                <w:rFonts w:cs="Arial"/>
                <w:sz w:val="20"/>
                <w:szCs w:val="20"/>
                <w:highlight w:val="white"/>
                <w:shd w:val="clear" w:color="auto" w:fill="FFFFFF"/>
              </w:rPr>
              <w:t xml:space="preserve"> : </w:t>
            </w:r>
            <w:r>
              <w:rPr>
                <w:rFonts w:cs="Arial"/>
                <w:sz w:val="20"/>
                <w:szCs w:val="20"/>
                <w:highlight w:val="white"/>
              </w:rPr>
              <w:t xml:space="preserve">Début de la chanson : Nougaro utilise un ton léger tel l'insouciance de l'homme. </w:t>
            </w:r>
          </w:p>
          <w:p w:rsidR="00000000" w:rsidRDefault="00DC5D4F">
            <w:pPr>
              <w:pStyle w:val="ListParagraph"/>
              <w:ind w:left="0"/>
              <w:jc w:val="both"/>
            </w:pPr>
            <w:r>
              <w:rPr>
                <w:rFonts w:cs="Arial"/>
                <w:sz w:val="20"/>
                <w:szCs w:val="20"/>
                <w:highlight w:val="white"/>
              </w:rPr>
              <w:t>Puis, il utilise un lexical qui évoque l'horreur : « cohue », «</w:t>
            </w:r>
            <w:r>
              <w:rPr>
                <w:rFonts w:cs="Arial"/>
                <w:sz w:val="20"/>
                <w:szCs w:val="20"/>
                <w:highlight w:val="white"/>
              </w:rPr>
              <w:t xml:space="preserve"> mouvements », « bruits » Claude Nougaro évoque la surprise des citadins « et d'un air étonné », face à un évènement dramatique : « drôle de bruit », « cette musique » représentée par le synthétiseur tel les rayonnement radio actifs. </w:t>
            </w:r>
          </w:p>
          <w:p w:rsidR="00000000" w:rsidRDefault="00DC5D4F">
            <w:pPr>
              <w:pStyle w:val="ListParagraph"/>
              <w:ind w:left="0"/>
              <w:jc w:val="both"/>
              <w:rPr>
                <w:rFonts w:cs="Arial"/>
                <w:sz w:val="20"/>
                <w:szCs w:val="20"/>
                <w:highlight w:val="white"/>
              </w:rPr>
            </w:pPr>
          </w:p>
          <w:p w:rsidR="00000000" w:rsidRDefault="00DC5D4F">
            <w:pPr>
              <w:pStyle w:val="ListParagraph"/>
              <w:ind w:left="0"/>
              <w:jc w:val="both"/>
            </w:pPr>
            <w:r>
              <w:rPr>
                <w:rFonts w:cs="Arial"/>
                <w:sz w:val="20"/>
                <w:szCs w:val="20"/>
                <w:highlight w:val="white"/>
              </w:rPr>
              <w:t>Le ton de la chanson</w:t>
            </w:r>
            <w:r>
              <w:rPr>
                <w:rFonts w:cs="Arial"/>
                <w:sz w:val="20"/>
                <w:szCs w:val="20"/>
                <w:highlight w:val="white"/>
              </w:rPr>
              <w:t xml:space="preserve"> devient progressivement moins léger pour laisser place à « l’inquiétude » « brusquement» : Le rythme s’arrête laissant entendre des sons aigus tenus, dissonants, en crescendo une nuance ff, silence soudain = c’est terminé, il ne reste plus rien. </w:t>
            </w:r>
          </w:p>
          <w:p w:rsidR="00000000" w:rsidRDefault="00DC5D4F">
            <w:pPr>
              <w:pStyle w:val="ListParagraph"/>
              <w:ind w:left="0"/>
              <w:jc w:val="both"/>
            </w:pPr>
            <w:r>
              <w:rPr>
                <w:rFonts w:cs="Arial"/>
                <w:sz w:val="20"/>
                <w:szCs w:val="20"/>
                <w:highlight w:val="white"/>
              </w:rPr>
              <w:t>C'est se</w:t>
            </w:r>
            <w:r>
              <w:rPr>
                <w:rFonts w:cs="Arial"/>
                <w:sz w:val="20"/>
                <w:szCs w:val="20"/>
                <w:highlight w:val="white"/>
              </w:rPr>
              <w:t>ulement au couplet 4 que Nougaro nous fait comprendre les conséquences d'un bombardement à travers un champs lexical de la violence : « éclair aveuglant », « souffle incandescent », « murs à trembler ».</w:t>
            </w:r>
          </w:p>
          <w:p w:rsidR="00000000" w:rsidRDefault="00DC5D4F">
            <w:pPr>
              <w:pStyle w:val="ListParagraph"/>
              <w:ind w:left="0"/>
              <w:jc w:val="both"/>
              <w:rPr>
                <w:rFonts w:cs="Arial"/>
                <w:sz w:val="14"/>
                <w:szCs w:val="14"/>
                <w:highlight w:val="white"/>
              </w:rPr>
            </w:pPr>
          </w:p>
          <w:p w:rsidR="00000000" w:rsidRDefault="00DC5D4F">
            <w:pPr>
              <w:pStyle w:val="ListParagraph"/>
              <w:ind w:left="0"/>
              <w:jc w:val="both"/>
              <w:rPr>
                <w:rFonts w:cs="Arial"/>
                <w:sz w:val="8"/>
                <w:szCs w:val="8"/>
                <w:highlight w:val="white"/>
              </w:rPr>
            </w:pPr>
          </w:p>
          <w:p w:rsidR="00000000" w:rsidRDefault="00DC5D4F">
            <w:pPr>
              <w:pStyle w:val="ListParagraph"/>
              <w:ind w:left="0"/>
              <w:jc w:val="both"/>
            </w:pPr>
            <w:r>
              <w:rPr>
                <w:rFonts w:cs="Arial"/>
                <w:sz w:val="20"/>
                <w:szCs w:val="20"/>
                <w:highlight w:val="white"/>
                <w:u w:val="single"/>
              </w:rPr>
              <w:t>Formation </w:t>
            </w:r>
            <w:r>
              <w:rPr>
                <w:rFonts w:cs="Arial"/>
                <w:sz w:val="20"/>
                <w:szCs w:val="20"/>
                <w:highlight w:val="white"/>
              </w:rPr>
              <w:t>: voix d'homme, batterie, contrebasse, sy</w:t>
            </w:r>
            <w:r>
              <w:rPr>
                <w:rFonts w:cs="Arial"/>
                <w:sz w:val="20"/>
                <w:szCs w:val="20"/>
                <w:highlight w:val="white"/>
              </w:rPr>
              <w:t>nthétiseur, guitare (versions différentes existantes)</w:t>
            </w:r>
          </w:p>
          <w:p w:rsidR="00000000" w:rsidRDefault="00DC5D4F">
            <w:pPr>
              <w:pStyle w:val="ListParagraph"/>
              <w:ind w:left="0"/>
              <w:jc w:val="both"/>
            </w:pPr>
            <w:r>
              <w:rPr>
                <w:rFonts w:cs="Arial"/>
                <w:sz w:val="20"/>
                <w:szCs w:val="20"/>
                <w:highlight w:val="white"/>
              </w:rPr>
              <w:t xml:space="preserve">Le synthétiseur </w:t>
            </w:r>
            <w:r>
              <w:rPr>
                <w:rFonts w:cs="Arial"/>
                <w:color w:val="000000"/>
                <w:sz w:val="20"/>
                <w:szCs w:val="20"/>
                <w:highlight w:val="white"/>
              </w:rPr>
              <w:t xml:space="preserve">représente le </w:t>
            </w:r>
            <w:r>
              <w:rPr>
                <w:rFonts w:cs="Arial"/>
                <w:sz w:val="20"/>
                <w:szCs w:val="20"/>
                <w:highlight w:val="white"/>
              </w:rPr>
              <w:t>bombardement qui souffle toute la ville.</w:t>
            </w:r>
          </w:p>
          <w:p w:rsidR="00000000" w:rsidRDefault="00DC5D4F">
            <w:pPr>
              <w:pStyle w:val="ListParagraph"/>
              <w:ind w:left="0"/>
              <w:jc w:val="both"/>
              <w:rPr>
                <w:rFonts w:cs="Arial"/>
                <w:sz w:val="14"/>
                <w:szCs w:val="14"/>
                <w:highlight w:val="white"/>
              </w:rPr>
            </w:pPr>
          </w:p>
          <w:p w:rsidR="00000000" w:rsidRDefault="00DC5D4F">
            <w:pPr>
              <w:jc w:val="both"/>
            </w:pPr>
            <w:r>
              <w:rPr>
                <w:rFonts w:cs="Arial"/>
                <w:sz w:val="20"/>
                <w:szCs w:val="20"/>
                <w:highlight w:val="white"/>
                <w:u w:val="single"/>
              </w:rPr>
              <w:t>Texte </w:t>
            </w:r>
            <w:r>
              <w:rPr>
                <w:rFonts w:cs="Arial"/>
                <w:sz w:val="20"/>
                <w:szCs w:val="20"/>
                <w:highlight w:val="white"/>
              </w:rPr>
              <w:t>: description , conséquence d'une catastrophe à travers des rimes .</w:t>
            </w:r>
          </w:p>
        </w:tc>
      </w:tr>
      <w:tr w:rsidR="00000000">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rPr>
                <w:sz w:val="20"/>
                <w:szCs w:val="20"/>
              </w:rPr>
              <w:t>Ton interrogatif, silence, dissonances, chaos</w:t>
            </w:r>
            <w:r>
              <w:rPr>
                <w:sz w:val="20"/>
                <w:szCs w:val="20"/>
              </w:rPr>
              <w:t xml:space="preserve">, Accords répétés, </w:t>
            </w:r>
          </w:p>
        </w:tc>
      </w:tr>
      <w:tr w:rsidR="00000000">
        <w:tc>
          <w:tcPr>
            <w:tcW w:w="288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620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rPr>
                <w:sz w:val="20"/>
                <w:szCs w:val="20"/>
              </w:rPr>
              <w:t xml:space="preserve">Samuelle KRAUS - </w:t>
            </w:r>
            <w:r>
              <w:t>Collège de Paea</w:t>
            </w:r>
          </w:p>
        </w:tc>
      </w:tr>
    </w:tbl>
    <w:p w:rsidR="00000000" w:rsidRDefault="00DC5D4F">
      <w:pPr>
        <w:rPr>
          <w:b/>
          <w:bCs/>
        </w:rPr>
      </w:pPr>
    </w:p>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bCs/>
              </w:rPr>
              <w:t>La bombe humaine (</w:t>
            </w:r>
            <w:r>
              <w:t>album : crache ton venin)</w:t>
            </w:r>
          </w:p>
          <w:p w:rsidR="00000000" w:rsidRDefault="00DC5D4F">
            <w:hyperlink r:id="rId45" w:history="1">
              <w:r>
                <w:rPr>
                  <w:rStyle w:val="Lienhypertexte"/>
                </w:rPr>
                <w:t>https://www.youtube.com/watch?v=lgfoOJziPfc</w:t>
              </w:r>
            </w:hyperlink>
          </w:p>
          <w:p w:rsidR="00000000" w:rsidRDefault="00DC5D4F"/>
          <w:p w:rsidR="00000000" w:rsidRDefault="00DC5D4F">
            <w:hyperlink r:id="rId46" w:history="1">
              <w:r>
                <w:rPr>
                  <w:rStyle w:val="Lienhypertexte"/>
                  <w:sz w:val="20"/>
                  <w:szCs w:val="20"/>
                </w:rPr>
                <w:t>https://www.youtube.com/watch?v=hque_50Fv5k</w:t>
              </w:r>
            </w:hyperlink>
            <w:r>
              <w:rPr>
                <w:sz w:val="20"/>
                <w:szCs w:val="20"/>
              </w:rPr>
              <w:t xml:space="preserve"> (instrumental)</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compositeur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Téléphone</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Présentation : </w:t>
            </w:r>
          </w:p>
          <w:p w:rsidR="00000000" w:rsidRDefault="00DC5D4F">
            <w:r>
              <w:t>Chanteur :</w:t>
            </w:r>
          </w:p>
          <w:p w:rsidR="00000000" w:rsidRDefault="00DC5D4F"/>
          <w:p w:rsidR="00000000" w:rsidRDefault="00DC5D4F">
            <w:r>
              <w:t xml:space="preserve">Auteur et compositeur : </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pPr>
            <w:r>
              <w:t>Téléphone : groupe de rock français (1976-1986) : Jean Louis Aube</w:t>
            </w:r>
            <w:r>
              <w:t>rt (guitare et chant), Louis Bertignac (guitariste et chant), Corine Marienneau (Basse, Chant, et guitare), Richard Kolinka (batterie)</w:t>
            </w:r>
          </w:p>
          <w:p w:rsidR="00000000" w:rsidRDefault="00DC5D4F">
            <w:pPr>
              <w:jc w:val="both"/>
            </w:pPr>
          </w:p>
          <w:p w:rsidR="00000000" w:rsidRDefault="00DC5D4F">
            <w:pPr>
              <w:jc w:val="both"/>
            </w:pPr>
            <w:r>
              <w:t>Jean Louis AUBERT / Téléphone</w:t>
            </w:r>
          </w:p>
          <w:p w:rsidR="00000000" w:rsidRDefault="00DC5D4F">
            <w:pPr>
              <w:jc w:val="both"/>
            </w:pPr>
            <w:r>
              <w:t>Auteur, compositeur, interprète, chanteur, guitariste et producteur français, artiste du g</w:t>
            </w:r>
            <w:r>
              <w:t>roupe téléphone, puis en solo . Né en 1955</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1979</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tabs>
                <w:tab w:val="left" w:pos="1050"/>
              </w:tabs>
              <w:jc w:val="both"/>
            </w:pPr>
            <w:r>
              <w:t>T</w:t>
            </w:r>
            <w:r>
              <w:rPr>
                <w:rFonts w:cs="Arial"/>
                <w:szCs w:val="22"/>
              </w:rPr>
              <w:t>iré au départ d'une nouvelle de science fiction, Jean Louis Aubert va réduire sa taille pour la réduire à une chanson. Des hommes avec un appareillage technologique t</w:t>
            </w:r>
            <w:r>
              <w:rPr>
                <w:rFonts w:cs="Arial"/>
                <w:szCs w:val="22"/>
              </w:rPr>
              <w:t xml:space="preserve">atoué d'un H qui symbolisé la bombe H, (hydrogène) </w:t>
            </w:r>
            <w:r>
              <w:rPr>
                <w:rFonts w:cs="Arial"/>
                <w:color w:val="000000"/>
                <w:szCs w:val="22"/>
                <w:highlight w:val="white"/>
              </w:rPr>
              <w:t>aussi appelé</w:t>
            </w:r>
            <w:r>
              <w:rPr>
                <w:rFonts w:cs="Arial"/>
                <w:color w:val="000000"/>
                <w:szCs w:val="22"/>
                <w:highlight w:val="white"/>
              </w:rPr>
              <w:t xml:space="preserve">e  </w:t>
            </w:r>
            <w:r>
              <w:rPr>
                <w:rStyle w:val="Accentuation"/>
                <w:rFonts w:cs="Arial"/>
                <w:i w:val="0"/>
                <w:color w:val="000000"/>
                <w:szCs w:val="22"/>
              </w:rPr>
              <w:t>bombe</w:t>
            </w:r>
            <w:r>
              <w:rPr>
                <w:rFonts w:cs="Arial"/>
                <w:color w:val="000000"/>
                <w:szCs w:val="22"/>
                <w:highlight w:val="white"/>
              </w:rPr>
              <w:t xml:space="preserve"> </w:t>
            </w:r>
            <w:r>
              <w:rPr>
                <w:rFonts w:cs="Arial"/>
                <w:color w:val="000000"/>
                <w:szCs w:val="22"/>
                <w:highlight w:val="white"/>
              </w:rPr>
              <w:t xml:space="preserve">à fusion ou </w:t>
            </w:r>
            <w:r>
              <w:rPr>
                <w:rStyle w:val="Accentuation"/>
                <w:rFonts w:cs="Arial"/>
                <w:i w:val="0"/>
                <w:color w:val="000000"/>
                <w:szCs w:val="22"/>
              </w:rPr>
              <w:t>bombe</w:t>
            </w:r>
            <w:r>
              <w:rPr>
                <w:rFonts w:cs="Arial"/>
                <w:color w:val="000000"/>
                <w:szCs w:val="22"/>
                <w:highlight w:val="white"/>
              </w:rPr>
              <w:t xml:space="preserve"> </w:t>
            </w:r>
            <w:r>
              <w:rPr>
                <w:rFonts w:cs="Arial"/>
                <w:color w:val="000000"/>
                <w:szCs w:val="22"/>
                <w:highlight w:val="white"/>
              </w:rPr>
              <w:t xml:space="preserve">thermonucléaire </w:t>
            </w:r>
            <w:r>
              <w:rPr>
                <w:rFonts w:cs="Arial"/>
                <w:szCs w:val="22"/>
              </w:rPr>
              <w:t xml:space="preserve">va </w:t>
            </w:r>
            <w:r>
              <w:rPr>
                <w:rFonts w:cs="Arial"/>
                <w:szCs w:val="22"/>
              </w:rPr>
              <w:t xml:space="preserve">être transformé par Humaine. Ce qui donnera le titre la bombe humaine. </w:t>
            </w:r>
          </w:p>
          <w:p w:rsidR="00000000" w:rsidRDefault="00DC5D4F">
            <w:pPr>
              <w:tabs>
                <w:tab w:val="left" w:pos="1050"/>
              </w:tabs>
              <w:rPr>
                <w:rFonts w:cs="Arial"/>
                <w:szCs w:val="2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jc w:val="both"/>
            </w:pPr>
            <w:r>
              <w:rPr>
                <w:rFonts w:eastAsia="Arial" w:cs="Arial"/>
              </w:rPr>
              <w:t xml:space="preserve"> </w:t>
            </w:r>
            <w:r>
              <w:t>Chanson française, genre rock.  4Tps</w:t>
            </w:r>
          </w:p>
          <w:p w:rsidR="00000000" w:rsidRDefault="00DC5D4F">
            <w:pPr>
              <w:pStyle w:val="ListParagraph"/>
              <w:ind w:left="0"/>
              <w:jc w:val="both"/>
            </w:pPr>
          </w:p>
          <w:p w:rsidR="00000000" w:rsidRDefault="00DC5D4F">
            <w:pPr>
              <w:pStyle w:val="ListParagraph"/>
              <w:ind w:left="0"/>
              <w:jc w:val="both"/>
            </w:pPr>
            <w:r>
              <w:rPr>
                <w:u w:val="single"/>
              </w:rPr>
              <w:t>Formation </w:t>
            </w:r>
            <w:r>
              <w:rPr>
                <w:u w:val="single"/>
              </w:rPr>
              <w:t xml:space="preserve">: </w:t>
            </w:r>
            <w:r>
              <w:t>voix d'hommes, guitares, batterie</w:t>
            </w:r>
          </w:p>
          <w:p w:rsidR="00000000" w:rsidRDefault="00DC5D4F">
            <w:pPr>
              <w:pStyle w:val="ListParagraph"/>
              <w:ind w:left="0"/>
              <w:jc w:val="both"/>
            </w:pPr>
          </w:p>
          <w:p w:rsidR="00000000" w:rsidRDefault="00DC5D4F">
            <w:pPr>
              <w:pStyle w:val="ListParagraph"/>
              <w:ind w:left="0"/>
              <w:jc w:val="both"/>
            </w:pPr>
            <w:r>
              <w:t>L'auteur de la chanson souhaite que la jeunesse reste maître de son destin. « Nous pauvres marionnettes », Tu as le détonateur juste à coté du cœur », « prendre en main ton destin ».</w:t>
            </w:r>
          </w:p>
          <w:p w:rsidR="00000000" w:rsidRDefault="00DC5D4F">
            <w:pPr>
              <w:pStyle w:val="ListParagraph"/>
              <w:ind w:left="0"/>
              <w:jc w:val="both"/>
            </w:pPr>
            <w:r>
              <w:t xml:space="preserve">Il dénonce l'injustice, l'horreur à </w:t>
            </w:r>
            <w:r>
              <w:t xml:space="preserve">travers une tension forte des paroles qui évolue au cours du la chanson. </w:t>
            </w:r>
          </w:p>
          <w:p w:rsidR="00000000" w:rsidRDefault="00DC5D4F">
            <w:pPr>
              <w:pStyle w:val="ListParagraph"/>
              <w:ind w:left="0"/>
              <w:rPr>
                <w:rFonts w:ascii="abel" w:hAnsi="abel" w:cs="abel"/>
                <w:i/>
                <w:iCs/>
                <w:color w:val="FF0000"/>
                <w:sz w:val="18"/>
                <w:szCs w:val="18"/>
              </w:rPr>
            </w:pPr>
          </w:p>
          <w:p w:rsidR="00000000" w:rsidRDefault="00DC5D4F">
            <w:pPr>
              <w:pStyle w:val="ListParagraph"/>
              <w:ind w:left="0"/>
            </w:pPr>
            <w:r>
              <w:rPr>
                <w:rFonts w:ascii="abel" w:hAnsi="abel" w:cs="abel"/>
                <w:i/>
                <w:iCs/>
                <w:color w:val="FF0000"/>
                <w:sz w:val="20"/>
                <w:szCs w:val="20"/>
              </w:rPr>
              <w:t>« La bombe humaine,</w:t>
            </w:r>
            <w:r>
              <w:rPr>
                <w:rFonts w:ascii="abel" w:hAnsi="abel" w:cs="abel"/>
                <w:i/>
                <w:iCs/>
                <w:color w:val="FF0000"/>
                <w:sz w:val="20"/>
                <w:szCs w:val="20"/>
              </w:rPr>
              <w:br/>
              <w:t>Tu la tiens dans ta main</w:t>
            </w:r>
            <w:r>
              <w:rPr>
                <w:rFonts w:ascii="abel" w:hAnsi="abel" w:cs="abel"/>
                <w:i/>
                <w:iCs/>
                <w:color w:val="FF0000"/>
                <w:sz w:val="20"/>
                <w:szCs w:val="20"/>
              </w:rPr>
              <w:br/>
              <w:t>Tu as le détonateur</w:t>
            </w:r>
            <w:r>
              <w:rPr>
                <w:rFonts w:ascii="abel" w:hAnsi="abel" w:cs="abel"/>
                <w:i/>
                <w:iCs/>
                <w:color w:val="FF0000"/>
                <w:sz w:val="20"/>
                <w:szCs w:val="20"/>
              </w:rPr>
              <w:br/>
              <w:t>Juste a cote du coeur</w:t>
            </w:r>
            <w:r>
              <w:rPr>
                <w:rFonts w:ascii="abel" w:hAnsi="abel" w:cs="abel"/>
                <w:i/>
                <w:iCs/>
                <w:color w:val="FF0000"/>
                <w:sz w:val="20"/>
                <w:szCs w:val="20"/>
              </w:rPr>
              <w:br/>
              <w:t>La bombe humaine,</w:t>
            </w:r>
            <w:r>
              <w:rPr>
                <w:rFonts w:ascii="abel" w:hAnsi="abel" w:cs="abel"/>
                <w:i/>
                <w:iCs/>
                <w:color w:val="FF0000"/>
                <w:sz w:val="20"/>
                <w:szCs w:val="20"/>
              </w:rPr>
              <w:br/>
              <w:t>C'est toi elle t'appartient</w:t>
            </w:r>
            <w:r>
              <w:rPr>
                <w:rFonts w:ascii="abel" w:hAnsi="abel" w:cs="abel"/>
                <w:i/>
                <w:iCs/>
                <w:color w:val="FF0000"/>
                <w:sz w:val="20"/>
                <w:szCs w:val="20"/>
              </w:rPr>
              <w:br/>
              <w:t>Si tu laisses quelqu'un</w:t>
            </w:r>
            <w:r>
              <w:rPr>
                <w:rFonts w:ascii="abel" w:hAnsi="abel" w:cs="abel"/>
                <w:i/>
                <w:iCs/>
                <w:color w:val="FF0000"/>
                <w:sz w:val="20"/>
                <w:szCs w:val="20"/>
              </w:rPr>
              <w:br/>
              <w:t>Prendre en main ton dest</w:t>
            </w:r>
            <w:r>
              <w:rPr>
                <w:rFonts w:ascii="abel" w:hAnsi="abel" w:cs="abel"/>
                <w:i/>
                <w:iCs/>
                <w:color w:val="FF0000"/>
                <w:sz w:val="20"/>
                <w:szCs w:val="20"/>
              </w:rPr>
              <w:t>in</w:t>
            </w:r>
            <w:r>
              <w:rPr>
                <w:rFonts w:ascii="abel" w:hAnsi="abel" w:cs="abel"/>
                <w:i/>
                <w:iCs/>
                <w:color w:val="FF0000"/>
                <w:sz w:val="20"/>
                <w:szCs w:val="20"/>
              </w:rPr>
              <w:br/>
              <w:t>C'est la fin »</w:t>
            </w:r>
          </w:p>
          <w:p w:rsidR="00000000" w:rsidRDefault="00DC5D4F">
            <w:pPr>
              <w:pStyle w:val="ListParagraph"/>
              <w:ind w:left="0"/>
            </w:pPr>
          </w:p>
          <w:p w:rsidR="00000000" w:rsidRDefault="00DC5D4F">
            <w:pPr>
              <w:pStyle w:val="ListParagraph"/>
              <w:ind w:left="0"/>
              <w:jc w:val="both"/>
            </w:pPr>
            <w:r>
              <w:t xml:space="preserve">Couplet 2 : le caractère devient plus violent : musique de nuance plus </w:t>
            </w:r>
            <w:r>
              <w:rPr>
                <w:i/>
                <w:iCs/>
              </w:rPr>
              <w:t>forte</w:t>
            </w:r>
            <w:r>
              <w:t xml:space="preserve"> avec répétitions « c'est la fin » Refrain répété en boucle avec un accompagnement </w:t>
            </w:r>
            <w:r>
              <w:rPr>
                <w:i/>
                <w:iCs/>
              </w:rPr>
              <w:t xml:space="preserve">forte </w:t>
            </w:r>
            <w:r>
              <w:t xml:space="preserve">plus présent. Présence de cris. </w:t>
            </w:r>
          </w:p>
          <w:p w:rsidR="00000000" w:rsidRDefault="00DC5D4F">
            <w:pPr>
              <w:pStyle w:val="ListParagraph"/>
              <w:ind w:left="0"/>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 xml:space="preserve">Chanson française , bombe, </w:t>
            </w:r>
            <w:r>
              <w:t xml:space="preserve">destin, cris, nuances : </w:t>
            </w:r>
            <w:r>
              <w:rPr>
                <w:i/>
                <w:iCs/>
              </w:rPr>
              <w:t>piano</w:t>
            </w:r>
            <w:r>
              <w:t xml:space="preserve"> vers </w:t>
            </w:r>
            <w:r>
              <w:rPr>
                <w:i/>
                <w:iCs/>
              </w:rPr>
              <w:t>forte</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Samuelle KRAUS - Collège de Paea</w:t>
            </w:r>
          </w:p>
        </w:tc>
      </w:tr>
    </w:tbl>
    <w:p w:rsidR="00000000" w:rsidRDefault="00DC5D4F">
      <w:pPr>
        <w:jc w:val="center"/>
        <w:rPr>
          <w:b/>
          <w:bCs/>
        </w:rPr>
      </w:pPr>
    </w:p>
    <w:tbl>
      <w:tblPr>
        <w:tblW w:w="0" w:type="auto"/>
        <w:tblInd w:w="82" w:type="dxa"/>
        <w:tblLayout w:type="fixed"/>
        <w:tblLook w:val="0000" w:firstRow="0" w:lastRow="0" w:firstColumn="0" w:lastColumn="0" w:noHBand="0" w:noVBand="0"/>
      </w:tblPr>
      <w:tblGrid>
        <w:gridCol w:w="3619"/>
        <w:gridCol w:w="5489"/>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TITRE de la source</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bCs/>
              </w:rPr>
              <w:t>Aue Mururoa</w:t>
            </w:r>
          </w:p>
          <w:p w:rsidR="00000000" w:rsidRDefault="00DC5D4F">
            <w:hyperlink r:id="rId47" w:history="1">
              <w:r>
                <w:rPr>
                  <w:rStyle w:val="Lienhypertexte"/>
                </w:rPr>
                <w:t>https://www.youtube.com/watch?v=Gve7VIHnlqY</w:t>
              </w:r>
            </w:hyperlink>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Nom de l'artiste</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Gabil</w:t>
            </w:r>
            <w:r>
              <w:t>ou</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Présentation de l'artiste: </w:t>
            </w:r>
          </w:p>
          <w:p w:rsidR="00000000" w:rsidRDefault="00DC5D4F"/>
          <w:p w:rsidR="00000000" w:rsidRDefault="00DC5D4F"/>
          <w:p w:rsidR="00000000" w:rsidRDefault="00DC5D4F"/>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pPr>
            <w:r>
              <w:rPr>
                <w:rFonts w:cs="Arial"/>
                <w:color w:val="000000"/>
                <w:szCs w:val="22"/>
              </w:rPr>
              <w:t>John GABILOU de son vrai nom Gabriel Lewis LAUGHLIN française né à Papeete (Tahiti) en 1944. Chanteur</w:t>
            </w:r>
          </w:p>
          <w:p w:rsidR="00000000" w:rsidRDefault="00DC5D4F">
            <w:pPr>
              <w:snapToGrid w:val="0"/>
              <w:jc w:val="both"/>
            </w:pPr>
          </w:p>
          <w:p w:rsidR="00000000" w:rsidRDefault="00DC5D4F">
            <w:pPr>
              <w:snapToGrid w:val="0"/>
              <w:jc w:val="both"/>
            </w:pPr>
            <w:r>
              <w:t>Accompagné de l'</w:t>
            </w:r>
            <w:r>
              <w:t>orchestre  des super boys</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p w:rsidR="00000000" w:rsidRDefault="00DC5D4F"/>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tabs>
                <w:tab w:val="left" w:pos="1050"/>
              </w:tabs>
              <w:suppressAutoHyphens w:val="0"/>
              <w:spacing w:line="372" w:lineRule="auto"/>
              <w:jc w:val="both"/>
            </w:pPr>
            <w:r>
              <w:rPr>
                <w:rFonts w:eastAsia="Times New Roman" w:cs="Arial"/>
                <w:szCs w:val="22"/>
                <w:highlight w:val="white"/>
                <w:lang/>
              </w:rPr>
              <w:t>Entre 1966 et 1996, la France a e</w:t>
            </w:r>
            <w:r>
              <w:rPr>
                <w:rFonts w:eastAsia="Times New Roman" w:cs="Arial"/>
                <w:szCs w:val="22"/>
                <w:highlight w:val="white"/>
                <w:lang/>
              </w:rPr>
              <w:t xml:space="preserve">ffectué 193 </w:t>
            </w:r>
            <w:r>
              <w:rPr>
                <w:rFonts w:eastAsia="Times New Roman" w:cs="Arial"/>
                <w:szCs w:val="22"/>
                <w:lang/>
              </w:rPr>
              <w:t>essais nucléaires</w:t>
            </w:r>
            <w:r>
              <w:rPr>
                <w:rFonts w:eastAsia="Times New Roman" w:cs="Arial"/>
                <w:szCs w:val="22"/>
                <w:lang/>
              </w:rPr>
              <w:t xml:space="preserve"> en Polynésie française </w:t>
            </w:r>
            <w:r>
              <w:rPr>
                <w:rFonts w:eastAsia="Times New Roman" w:cs="Arial"/>
                <w:b/>
                <w:bCs/>
                <w:szCs w:val="22"/>
                <w:lang/>
              </w:rPr>
              <w:t>:</w:t>
            </w:r>
            <w:r>
              <w:rPr>
                <w:rFonts w:eastAsia="Times New Roman" w:cs="Arial"/>
                <w:color w:val="111111"/>
                <w:szCs w:val="22"/>
                <w:highlight w:val="white"/>
                <w:lang/>
              </w:rPr>
              <w:t xml:space="preserve"> </w:t>
            </w:r>
            <w:r>
              <w:rPr>
                <w:rStyle w:val="Accentuation"/>
                <w:rFonts w:eastAsia="Times New Roman" w:cs="Arial"/>
                <w:i w:val="0"/>
                <w:color w:val="111111"/>
                <w:szCs w:val="22"/>
                <w:lang/>
              </w:rPr>
              <w:t>Mururoa</w:t>
            </w:r>
            <w:r>
              <w:rPr>
                <w:rFonts w:eastAsia="Times New Roman" w:cs="Arial"/>
                <w:color w:val="111111"/>
                <w:szCs w:val="22"/>
                <w:highlight w:val="white"/>
                <w:lang/>
              </w:rPr>
              <w:t xml:space="preserve"> </w:t>
            </w:r>
            <w:r>
              <w:rPr>
                <w:rFonts w:eastAsia="Times New Roman" w:cs="Arial"/>
                <w:color w:val="111111"/>
                <w:szCs w:val="22"/>
                <w:highlight w:val="white"/>
                <w:lang/>
              </w:rPr>
              <w:t>et Fangataufa</w:t>
            </w:r>
          </w:p>
          <w:p w:rsidR="00000000" w:rsidRDefault="00DC5D4F">
            <w:pPr>
              <w:tabs>
                <w:tab w:val="left" w:pos="1050"/>
              </w:tabs>
              <w:suppressAutoHyphens w:val="0"/>
              <w:spacing w:line="372" w:lineRule="auto"/>
              <w:jc w:val="both"/>
              <w:rPr>
                <w:rFonts w:eastAsia="Times New Roman" w:cs="Arial"/>
                <w:color w:val="111111"/>
                <w:sz w:val="14"/>
                <w:szCs w:val="14"/>
                <w:highlight w:val="white"/>
                <w:lang/>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jc w:val="both"/>
            </w:pPr>
            <w:r>
              <w:t>Chanson en tahitien à 4 tps</w:t>
            </w:r>
          </w:p>
          <w:p w:rsidR="00000000" w:rsidRDefault="00DC5D4F">
            <w:pPr>
              <w:pStyle w:val="ListParagraph"/>
              <w:ind w:left="0"/>
              <w:jc w:val="both"/>
            </w:pPr>
          </w:p>
          <w:p w:rsidR="00000000" w:rsidRDefault="00DC5D4F">
            <w:pPr>
              <w:pStyle w:val="ListParagraph"/>
              <w:ind w:left="0"/>
              <w:jc w:val="both"/>
            </w:pPr>
            <w:r>
              <w:rPr>
                <w:u w:val="single"/>
              </w:rPr>
              <w:t>Formation</w:t>
            </w:r>
            <w:r>
              <w:t> ;  voix d'homme, guitare, synthétiseur, batterie. Accompagnement instrumental et rythmique où la guitare (rôle har</w:t>
            </w:r>
            <w:r>
              <w:t>monique)</w:t>
            </w:r>
          </w:p>
          <w:p w:rsidR="00000000" w:rsidRDefault="00DC5D4F">
            <w:pPr>
              <w:pStyle w:val="ListParagraph"/>
              <w:ind w:left="0"/>
              <w:jc w:val="both"/>
            </w:pPr>
          </w:p>
          <w:p w:rsidR="00000000" w:rsidRDefault="00DC5D4F">
            <w:pPr>
              <w:pStyle w:val="ListParagraph"/>
              <w:ind w:left="0"/>
              <w:jc w:val="both"/>
            </w:pPr>
            <w:r>
              <w:rPr>
                <w:u w:val="single"/>
              </w:rPr>
              <w:t>Le texte</w:t>
            </w:r>
            <w:r>
              <w:t xml:space="preserve"> est une lamentation du chanteur après un constat de destruction. Il pleure l’île de Mururoa détruite par les essais nucléaires</w:t>
            </w:r>
          </w:p>
          <w:p w:rsidR="00000000" w:rsidRDefault="00DC5D4F">
            <w:pPr>
              <w:pStyle w:val="Contenudetableau"/>
              <w:pBdr>
                <w:top w:val="none" w:sz="0" w:space="0" w:color="000000"/>
                <w:left w:val="none" w:sz="0" w:space="0" w:color="000000"/>
                <w:bottom w:val="none" w:sz="0" w:space="0" w:color="000000"/>
                <w:right w:val="none" w:sz="0" w:space="0" w:color="000000"/>
              </w:pBdr>
              <w:jc w:val="both"/>
            </w:pPr>
            <w:r>
              <w:rPr>
                <w:rFonts w:ascii="Calibri" w:hAnsi="Calibri" w:cs="Calibri"/>
                <w:i/>
                <w:iCs/>
                <w:sz w:val="24"/>
              </w:rPr>
              <w:t xml:space="preserve">« Mon pays natal (patrie, héritage) est devenu un nuage anéanti. » </w:t>
            </w:r>
            <w:r>
              <w:rPr>
                <w:rFonts w:ascii="Calibri" w:hAnsi="Calibri" w:cs="Calibri"/>
                <w:sz w:val="24"/>
              </w:rPr>
              <w:t>Champs lexical de « chagrin », « tristesse </w:t>
            </w:r>
            <w:r>
              <w:rPr>
                <w:rFonts w:ascii="Calibri" w:hAnsi="Calibri" w:cs="Calibri"/>
                <w:sz w:val="24"/>
              </w:rPr>
              <w:t xml:space="preserve">»,  « pleurs » </w:t>
            </w:r>
          </w:p>
          <w:p w:rsidR="00000000" w:rsidRDefault="00DC5D4F">
            <w:pPr>
              <w:pStyle w:val="Contenudetableau"/>
              <w:pBdr>
                <w:top w:val="none" w:sz="0" w:space="0" w:color="000000"/>
                <w:left w:val="none" w:sz="0" w:space="0" w:color="000000"/>
                <w:bottom w:val="none" w:sz="0" w:space="0" w:color="000000"/>
                <w:right w:val="none" w:sz="0" w:space="0" w:color="000000"/>
              </w:pBdr>
              <w:jc w:val="both"/>
              <w:rPr>
                <w:rFonts w:ascii="Calibri" w:hAnsi="Calibri" w:cs="Calibri"/>
                <w:sz w:val="24"/>
              </w:rPr>
            </w:pPr>
          </w:p>
          <w:p w:rsidR="00000000" w:rsidRDefault="00DC5D4F">
            <w:pPr>
              <w:pStyle w:val="Contenudetableau"/>
              <w:pBdr>
                <w:top w:val="none" w:sz="0" w:space="0" w:color="000000"/>
                <w:left w:val="none" w:sz="0" w:space="0" w:color="000000"/>
                <w:bottom w:val="none" w:sz="0" w:space="0" w:color="000000"/>
                <w:right w:val="none" w:sz="0" w:space="0" w:color="000000"/>
              </w:pBdr>
              <w:jc w:val="both"/>
            </w:pPr>
            <w:r>
              <w:rPr>
                <w:rFonts w:ascii="Calibri" w:hAnsi="Calibri" w:cs="Calibri"/>
                <w:sz w:val="24"/>
              </w:rPr>
              <w:t xml:space="preserve">Musique : Légère </w:t>
            </w:r>
          </w:p>
          <w:p w:rsidR="00000000" w:rsidRDefault="00DC5D4F">
            <w:pPr>
              <w:pStyle w:val="Contenudetableau"/>
              <w:pBdr>
                <w:top w:val="none" w:sz="0" w:space="0" w:color="000000"/>
                <w:left w:val="none" w:sz="0" w:space="0" w:color="000000"/>
                <w:bottom w:val="none" w:sz="0" w:space="0" w:color="000000"/>
                <w:right w:val="none" w:sz="0" w:space="0" w:color="000000"/>
              </w:pBdr>
              <w:jc w:val="both"/>
              <w:rPr>
                <w:rFonts w:ascii="Calibri" w:hAnsi="Calibri" w:cs="Calibri"/>
                <w:sz w:val="24"/>
              </w:rPr>
            </w:pPr>
          </w:p>
          <w:p w:rsidR="00000000" w:rsidRDefault="00DC5D4F">
            <w:pPr>
              <w:pStyle w:val="Contenudetableau"/>
              <w:pBdr>
                <w:top w:val="none" w:sz="0" w:space="0" w:color="000000"/>
                <w:left w:val="none" w:sz="0" w:space="0" w:color="000000"/>
                <w:bottom w:val="none" w:sz="0" w:space="0" w:color="000000"/>
                <w:right w:val="none" w:sz="0" w:space="0" w:color="000000"/>
              </w:pBdr>
              <w:jc w:val="both"/>
            </w:pPr>
            <w:r>
              <w:rPr>
                <w:rFonts w:ascii="Calibri" w:hAnsi="Calibri" w:cs="Calibri"/>
                <w:sz w:val="24"/>
                <w:u w:val="single"/>
              </w:rPr>
              <w:t>Structure</w:t>
            </w:r>
            <w:r>
              <w:rPr>
                <w:rFonts w:ascii="Calibri" w:hAnsi="Calibri" w:cs="Calibri"/>
                <w:sz w:val="24"/>
              </w:rPr>
              <w:t> : alternance refrain / couplets, pont instrumental , reprise  début .</w:t>
            </w:r>
          </w:p>
          <w:p w:rsidR="00000000" w:rsidRDefault="00DC5D4F">
            <w:pPr>
              <w:pStyle w:val="ListParagraph"/>
              <w:ind w:left="0"/>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 xml:space="preserve">Chanson engagée, Mururoa, Tristesse.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Samuelle KRAUS - Collège de Paea</w:t>
            </w: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bCs/>
              </w:rPr>
              <w:t>Mar</w:t>
            </w:r>
            <w:r>
              <w:rPr>
                <w:b/>
                <w:bCs/>
              </w:rPr>
              <w:t xml:space="preserve">alinga </w:t>
            </w:r>
          </w:p>
          <w:p w:rsidR="00000000" w:rsidRDefault="00DC5D4F">
            <w:hyperlink r:id="rId48" w:history="1">
              <w:r>
                <w:rPr>
                  <w:rStyle w:val="Lienhypertexte"/>
                  <w:sz w:val="16"/>
                  <w:szCs w:val="16"/>
                </w:rPr>
                <w:t>https://www.youtube.com/watch?v=l2DGtmMEdA0&amp;feature=emb_logo</w:t>
              </w:r>
            </w:hyperlink>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Nom du compositeur</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Matthew HINDSON</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Présentation de l'artiste: </w:t>
            </w:r>
          </w:p>
          <w:p w:rsidR="00000000" w:rsidRDefault="00DC5D4F"/>
          <w:p w:rsidR="00000000" w:rsidRDefault="00DC5D4F"/>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pPr>
            <w:r>
              <w:rPr>
                <w:rFonts w:eastAsia="Arial" w:cs="Arial"/>
                <w:sz w:val="24"/>
              </w:rPr>
              <w:t xml:space="preserve"> </w:t>
            </w:r>
            <w:r>
              <w:rPr>
                <w:rFonts w:cs="Arial"/>
                <w:sz w:val="24"/>
              </w:rPr>
              <w:t>Compositeur Australien et professeur agr</w:t>
            </w:r>
            <w:r>
              <w:rPr>
                <w:rFonts w:cs="Arial"/>
                <w:sz w:val="24"/>
              </w:rPr>
              <w:t>égé de musique à l'unité Arts music (Université de Sydney), né en 1968</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2009 -  arrangement 2011</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p w:rsidR="00000000" w:rsidRDefault="00DC5D4F"/>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rPr>
                <w:rFonts w:cs="Arial"/>
                <w:sz w:val="24"/>
              </w:rPr>
            </w:pPr>
          </w:p>
          <w:p w:rsidR="00000000" w:rsidRDefault="00DC5D4F">
            <w:pPr>
              <w:snapToGrid w:val="0"/>
              <w:jc w:val="both"/>
            </w:pPr>
            <w:r>
              <w:rPr>
                <w:rFonts w:cs="Arial"/>
                <w:sz w:val="24"/>
              </w:rPr>
              <w:t xml:space="preserve">Le Royaume Uni  a réalisé des essais atomiques secret en Australie après la seconde guerre mondiale. </w:t>
            </w:r>
          </w:p>
          <w:p w:rsidR="00000000" w:rsidRDefault="00DC5D4F">
            <w:pPr>
              <w:pStyle w:val="Corpsdetexte"/>
              <w:jc w:val="both"/>
            </w:pPr>
            <w:r>
              <w:rPr>
                <w:rFonts w:eastAsia="Times New Roman" w:cs="Arial"/>
                <w:color w:val="111111"/>
                <w:sz w:val="24"/>
                <w:szCs w:val="22"/>
                <w:highlight w:val="white"/>
                <w:lang/>
              </w:rPr>
              <w:t xml:space="preserve">Maralinga a été </w:t>
            </w:r>
            <w:r>
              <w:rPr>
                <w:rFonts w:eastAsia="Times New Roman" w:cs="Arial"/>
                <w:color w:val="111111"/>
                <w:sz w:val="24"/>
                <w:szCs w:val="22"/>
                <w:highlight w:val="white"/>
                <w:lang/>
              </w:rPr>
              <w:t xml:space="preserve">le nom du site où a eu lieu des essais nucléaires de1952 à 1991. Zone déserte au sud de l'Australie où le peuple aborigène, Pitjantnatjara résidait. Si certains ont été déplacé, ceux qui y sont restés ont été exposés à une forte radioactivité. Au total 57 </w:t>
            </w:r>
            <w:r>
              <w:rPr>
                <w:rFonts w:eastAsia="Times New Roman" w:cs="Arial"/>
                <w:color w:val="111111"/>
                <w:sz w:val="24"/>
                <w:szCs w:val="22"/>
                <w:highlight w:val="white"/>
                <w:lang/>
              </w:rPr>
              <w:t>tirs ont eu lieu dans cette région d'Australie.</w:t>
            </w:r>
          </w:p>
          <w:p w:rsidR="00000000" w:rsidRDefault="00DC5D4F">
            <w:pPr>
              <w:tabs>
                <w:tab w:val="left" w:pos="1050"/>
              </w:tabs>
              <w:suppressAutoHyphens w:val="0"/>
              <w:spacing w:line="372" w:lineRule="auto"/>
              <w:jc w:val="both"/>
              <w:rPr>
                <w:rFonts w:eastAsia="Times New Roman" w:cs="Arial"/>
                <w:color w:val="111111"/>
                <w:sz w:val="14"/>
                <w:szCs w:val="14"/>
                <w:highlight w:val="white"/>
                <w:lang/>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snapToGrid w:val="0"/>
              <w:ind w:left="0"/>
              <w:jc w:val="both"/>
            </w:pPr>
          </w:p>
          <w:p w:rsidR="00000000" w:rsidRDefault="00DC5D4F">
            <w:pPr>
              <w:pStyle w:val="ListParagraph"/>
              <w:ind w:left="0"/>
              <w:jc w:val="both"/>
            </w:pPr>
            <w:r>
              <w:t xml:space="preserve">Maralinga est une œuvre instrumentale d'une durée de 11mn : pour Violon et orchestre à cordes. </w:t>
            </w:r>
          </w:p>
          <w:p w:rsidR="00000000" w:rsidRDefault="00DC5D4F">
            <w:pPr>
              <w:pStyle w:val="ListParagraph"/>
              <w:ind w:left="0"/>
              <w:jc w:val="both"/>
            </w:pPr>
            <w:r>
              <w:t>Le compositeur cherche à dénoncer la violence des essais nucléaires à travers les cor</w:t>
            </w:r>
            <w:r>
              <w:t>des. Il s'inspire également de chants aborigènes. Une écriture et un orchestre non conventionnels : tous les instruments appartiennent aux cordes, musique dissonante, contrastes de nuances et de hauteurs très présents, silence, sons suraigus, des climats e</w:t>
            </w:r>
            <w:r>
              <w:t xml:space="preserve">t atmosphères. </w:t>
            </w:r>
          </w:p>
          <w:p w:rsidR="00000000" w:rsidRDefault="00DC5D4F">
            <w:pPr>
              <w:pStyle w:val="ListParagraph"/>
              <w:ind w:left="0"/>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pPr>
          </w:p>
          <w:p w:rsidR="00000000" w:rsidRDefault="00DC5D4F">
            <w:pPr>
              <w:snapToGrid w:val="0"/>
              <w:jc w:val="both"/>
            </w:pPr>
            <w:r>
              <w:t>Essais nucléaires, violences, sons stridents, dissonants, cordes frottées, contrastes, f/p, grave, aigu, cluster, répétitions, solo/tutti, climats</w:t>
            </w:r>
          </w:p>
          <w:p w:rsidR="00000000" w:rsidRDefault="00DC5D4F">
            <w:pPr>
              <w:snapToGrid w:val="0"/>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r>
              <w:t>Samuelle KRAUS - Collège de Paea</w:t>
            </w: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82" w:type="dxa"/>
        <w:tblLayout w:type="fixed"/>
        <w:tblLook w:val="0000" w:firstRow="0" w:lastRow="0" w:firstColumn="0" w:lastColumn="0" w:noHBand="0" w:noVBand="0"/>
      </w:tblPr>
      <w:tblGrid>
        <w:gridCol w:w="3619"/>
        <w:gridCol w:w="546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lastRenderedPageBreak/>
              <w:t>TITRE de l</w:t>
            </w:r>
            <w:r>
              <w:rPr>
                <w:b/>
                <w:bCs/>
                <w:color w:val="000000"/>
              </w:rPr>
              <w:t>’œuvre</w:t>
            </w:r>
          </w:p>
        </w:tc>
        <w:tc>
          <w:tcPr>
            <w:tcW w:w="54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DC5D4F">
            <w:pPr>
              <w:pStyle w:val="Corpsdetexte"/>
              <w:jc w:val="center"/>
            </w:pPr>
            <w:r>
              <w:rPr>
                <w:b/>
                <w:color w:val="000000"/>
                <w:lang/>
              </w:rPr>
              <w:t>Le swing du président</w:t>
            </w:r>
          </w:p>
          <w:p w:rsidR="00000000" w:rsidRDefault="00DC5D4F">
            <w:pPr>
              <w:jc w:val="center"/>
            </w:pPr>
            <w:r>
              <w:rPr>
                <w:color w:val="000000"/>
              </w:rPr>
              <w:t>(Album : exactement) 2006</w:t>
            </w:r>
          </w:p>
          <w:p w:rsidR="00000000" w:rsidRDefault="00DC5D4F">
            <w:pPr>
              <w:jc w:val="center"/>
              <w:rPr>
                <w:color w:val="000000"/>
              </w:rPr>
            </w:pPr>
            <w:hyperlink r:id="rId49" w:history="1">
              <w:r>
                <w:rPr>
                  <w:rStyle w:val="Lienhypertexte"/>
                  <w:color w:val="55308D"/>
                </w:rPr>
                <w:t>https://www.youtube.com/watch?v=e3lDINiGZR4</w:t>
              </w:r>
            </w:hyperlink>
          </w:p>
          <w:p w:rsidR="00000000" w:rsidRDefault="00DC5D4F">
            <w:pPr>
              <w:jc w:val="center"/>
              <w:rPr>
                <w:color w:val="00000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t>Nom de l’artiste</w:t>
            </w:r>
          </w:p>
        </w:tc>
        <w:tc>
          <w:tcPr>
            <w:tcW w:w="54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DC5D4F">
            <w:pPr>
              <w:pStyle w:val="Corpsdetexte"/>
              <w:jc w:val="center"/>
            </w:pPr>
            <w:r>
              <w:rPr>
                <w:color w:val="000000"/>
                <w:lang/>
              </w:rPr>
              <w:t>SANSEVERINO</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t>Présentation de l’auteur (ou des auteurs)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jc w:val="both"/>
              <w:rPr>
                <w:color w:val="000000"/>
              </w:rPr>
            </w:pPr>
          </w:p>
          <w:p w:rsidR="00000000" w:rsidRDefault="00DC5D4F">
            <w:pPr>
              <w:jc w:val="both"/>
            </w:pPr>
            <w:r>
              <w:rPr>
                <w:rFonts w:ascii="sans-serif" w:hAnsi="sans-serif" w:cs="sans-serif"/>
                <w:b/>
                <w:color w:val="000000"/>
                <w:sz w:val="21"/>
              </w:rPr>
              <w:t>Stéphane Sansévérino a</w:t>
            </w:r>
            <w:r>
              <w:rPr>
                <w:rFonts w:ascii="sans-serif" w:hAnsi="sans-serif" w:cs="sans-serif"/>
                <w:b/>
                <w:color w:val="000000"/>
                <w:sz w:val="21"/>
              </w:rPr>
              <w:t xml:space="preserve">lias SANSEVERINO </w:t>
            </w:r>
            <w:r>
              <w:rPr>
                <w:rFonts w:ascii="sans-serif" w:hAnsi="sans-serif" w:cs="sans-serif"/>
                <w:color w:val="000000"/>
                <w:sz w:val="21"/>
              </w:rPr>
              <w:t>Auteur,</w:t>
            </w:r>
            <w:r>
              <w:rPr>
                <w:rFonts w:ascii="sans-serif" w:hAnsi="sans-serif" w:cs="sans-serif"/>
                <w:b/>
                <w:color w:val="000000"/>
                <w:sz w:val="21"/>
              </w:rPr>
              <w:t xml:space="preserve"> c</w:t>
            </w:r>
            <w:r>
              <w:rPr>
                <w:color w:val="000000"/>
              </w:rPr>
              <w:t>hanteur, compositeur, interprète et guitariste français d’origine italienne né en 1961</w:t>
            </w:r>
          </w:p>
          <w:p w:rsidR="00000000" w:rsidRDefault="00DC5D4F">
            <w:pPr>
              <w:jc w:val="both"/>
              <w:rPr>
                <w:color w:val="000000"/>
              </w:rPr>
            </w:pPr>
          </w:p>
          <w:p w:rsidR="00000000" w:rsidRDefault="00DC5D4F">
            <w:pPr>
              <w:jc w:val="both"/>
            </w:pPr>
            <w:r>
              <w:rPr>
                <w:color w:val="000000"/>
              </w:rPr>
              <w:t>Artiste engagé</w:t>
            </w:r>
          </w:p>
          <w:p w:rsidR="00000000" w:rsidRDefault="00DC5D4F">
            <w:pPr>
              <w:jc w:val="both"/>
              <w:rPr>
                <w:color w:val="00000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t xml:space="preserve">Date de </w:t>
            </w:r>
            <w:r>
              <w:rPr>
                <w:b/>
                <w:bCs/>
                <w:color w:val="000000"/>
                <w:lang/>
              </w:rPr>
              <w:t>composition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color w:val="000000"/>
              </w:rPr>
              <w:t>2006</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t>Contexte de création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color w:val="000000"/>
              </w:rPr>
            </w:pPr>
          </w:p>
          <w:p w:rsidR="00000000" w:rsidRDefault="00DC5D4F">
            <w:pPr>
              <w:jc w:val="both"/>
            </w:pPr>
            <w:r>
              <w:rPr>
                <w:color w:val="000000"/>
              </w:rPr>
              <w:t>Les artistes du XXieme siècle ont été marqué par les horreurs du nucléaire pe</w:t>
            </w:r>
            <w:r>
              <w:rPr>
                <w:color w:val="000000"/>
              </w:rPr>
              <w:t xml:space="preserve">ndant la seconde guerre mondiale. Ils sont nombreux à dénoncer les conséquences environnementales et humaines. </w:t>
            </w:r>
          </w:p>
          <w:p w:rsidR="00000000" w:rsidRDefault="00DC5D4F">
            <w:pPr>
              <w:jc w:val="both"/>
            </w:pPr>
            <w:r>
              <w:rPr>
                <w:color w:val="000000"/>
              </w:rPr>
              <w:t>Sanseverino est un artiste engagé.</w:t>
            </w:r>
          </w:p>
          <w:p w:rsidR="00000000" w:rsidRDefault="00DC5D4F">
            <w:pPr>
              <w:jc w:val="both"/>
              <w:rPr>
                <w:color w:val="00000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pPr>
              <w:snapToGrid w:val="0"/>
              <w:rPr>
                <w:b/>
                <w:bCs/>
                <w:color w:val="000000"/>
              </w:rPr>
            </w:pPr>
          </w:p>
          <w:p w:rsidR="00000000" w:rsidRDefault="00DC5D4F">
            <w:r>
              <w:rPr>
                <w:b/>
                <w:bCs/>
                <w:color w:val="000000"/>
              </w:rPr>
              <w:t>Présentation de la chanson</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snapToGrid w:val="0"/>
              <w:ind w:left="0"/>
              <w:jc w:val="both"/>
            </w:pPr>
          </w:p>
          <w:p w:rsidR="00000000" w:rsidRDefault="00DC5D4F">
            <w:pPr>
              <w:pStyle w:val="ListParagraph"/>
              <w:snapToGrid w:val="0"/>
              <w:ind w:left="0"/>
              <w:jc w:val="both"/>
            </w:pPr>
            <w:r>
              <w:rPr>
                <w:color w:val="000000"/>
                <w:u w:val="single"/>
              </w:rPr>
              <w:t>Formation </w:t>
            </w:r>
            <w:r>
              <w:rPr>
                <w:color w:val="000000"/>
              </w:rPr>
              <w:t xml:space="preserve">: Big band </w:t>
            </w:r>
          </w:p>
          <w:p w:rsidR="00000000" w:rsidRDefault="00DC5D4F">
            <w:pPr>
              <w:pStyle w:val="ListParagraph"/>
              <w:snapToGrid w:val="0"/>
              <w:ind w:left="0"/>
              <w:jc w:val="both"/>
            </w:pPr>
            <w:r>
              <w:rPr>
                <w:color w:val="000000"/>
              </w:rPr>
              <w:t>section rythmique : piano, basse, batterie,  synthétiseu</w:t>
            </w:r>
            <w:r>
              <w:rPr>
                <w:color w:val="000000"/>
              </w:rPr>
              <w:t xml:space="preserve">r, guitare acoustique. </w:t>
            </w:r>
          </w:p>
          <w:p w:rsidR="00000000" w:rsidRDefault="00DC5D4F">
            <w:pPr>
              <w:pStyle w:val="ListParagraph"/>
              <w:snapToGrid w:val="0"/>
              <w:ind w:left="0"/>
              <w:jc w:val="both"/>
            </w:pPr>
            <w:r>
              <w:rPr>
                <w:color w:val="000000"/>
              </w:rPr>
              <w:t>section cuivres:trompettes ,  trombones</w:t>
            </w:r>
          </w:p>
          <w:p w:rsidR="00000000" w:rsidRDefault="00DC5D4F">
            <w:pPr>
              <w:pStyle w:val="ListParagraph"/>
              <w:snapToGrid w:val="0"/>
              <w:ind w:left="0"/>
              <w:jc w:val="both"/>
            </w:pPr>
            <w:r>
              <w:rPr>
                <w:color w:val="000000"/>
              </w:rPr>
              <w:t>section anches : saxophone</w:t>
            </w:r>
          </w:p>
          <w:p w:rsidR="00000000" w:rsidRDefault="00DC5D4F">
            <w:pPr>
              <w:pStyle w:val="ListParagraph"/>
              <w:snapToGrid w:val="0"/>
              <w:ind w:left="0"/>
              <w:jc w:val="both"/>
            </w:pPr>
            <w:r>
              <w:rPr>
                <w:color w:val="000000"/>
              </w:rPr>
              <w:t>(contrebasse, guitares, synthétiseur, trompettes)</w:t>
            </w:r>
          </w:p>
          <w:p w:rsidR="00000000" w:rsidRDefault="00DC5D4F">
            <w:pPr>
              <w:pStyle w:val="ListParagraph"/>
              <w:ind w:left="0"/>
              <w:jc w:val="both"/>
            </w:pPr>
            <w:r>
              <w:rPr>
                <w:color w:val="000000"/>
              </w:rPr>
              <w:t xml:space="preserve">Rythme influencé du jazz manouche. Jazz  swing ternaire </w:t>
            </w:r>
          </w:p>
          <w:p w:rsidR="00000000" w:rsidRDefault="00DC5D4F">
            <w:pPr>
              <w:pStyle w:val="ListParagraph"/>
              <w:rPr>
                <w:color w:val="000000"/>
              </w:rPr>
            </w:pPr>
          </w:p>
          <w:p w:rsidR="00000000" w:rsidRDefault="00DC5D4F">
            <w:pPr>
              <w:pStyle w:val="ListParagraph"/>
              <w:ind w:left="0"/>
            </w:pPr>
            <w:r>
              <w:rPr>
                <w:color w:val="000000"/>
                <w:u w:val="single"/>
              </w:rPr>
              <w:t>Structure</w:t>
            </w:r>
            <w:r>
              <w:rPr>
                <w:color w:val="000000"/>
              </w:rPr>
              <w:t xml:space="preserve"> : 5 couplets composés sur la grille harmonique </w:t>
            </w:r>
            <w:r>
              <w:rPr>
                <w:color w:val="000000"/>
              </w:rPr>
              <w:t xml:space="preserve">de blues : </w:t>
            </w:r>
          </w:p>
          <w:p w:rsidR="00000000" w:rsidRDefault="00DC5D4F">
            <w:pPr>
              <w:pStyle w:val="ListParagraph"/>
              <w:ind w:left="0"/>
            </w:pPr>
            <w:r>
              <w:rPr>
                <w:color w:val="000000"/>
              </w:rPr>
              <w:t xml:space="preserve">I –   IV –  I –   V – IV – I </w:t>
            </w:r>
          </w:p>
          <w:p w:rsidR="00000000" w:rsidRDefault="00DC5D4F">
            <w:pPr>
              <w:pStyle w:val="ListParagraph"/>
              <w:ind w:left="0"/>
            </w:pPr>
            <w:r>
              <w:rPr>
                <w:color w:val="000000"/>
              </w:rPr>
              <w:t xml:space="preserve">do- fa – do-  sol - fa   do </w:t>
            </w:r>
          </w:p>
          <w:p w:rsidR="00000000" w:rsidRDefault="00DC5D4F">
            <w:pPr>
              <w:pStyle w:val="ListParagraph"/>
              <w:ind w:left="0"/>
              <w:rPr>
                <w:color w:val="000000"/>
              </w:rPr>
            </w:pPr>
          </w:p>
          <w:p w:rsidR="00000000" w:rsidRDefault="00DC5D4F">
            <w:pPr>
              <w:pStyle w:val="ListParagraph"/>
              <w:ind w:left="0"/>
            </w:pPr>
            <w:r>
              <w:rPr>
                <w:color w:val="000000"/>
              </w:rPr>
              <w:t>C1 – C2 – C3 – intermède, C4, intermède – C5,coda (V – IV en boucle)</w:t>
            </w:r>
          </w:p>
          <w:p w:rsidR="00000000" w:rsidRDefault="00DC5D4F">
            <w:pPr>
              <w:pStyle w:val="ListParagraph"/>
              <w:ind w:left="0"/>
              <w:rPr>
                <w:color w:val="000000"/>
              </w:rPr>
            </w:pPr>
          </w:p>
          <w:p w:rsidR="00000000" w:rsidRDefault="00DC5D4F">
            <w:pPr>
              <w:pStyle w:val="ListParagraph"/>
              <w:ind w:left="0"/>
              <w:jc w:val="both"/>
            </w:pPr>
            <w:r>
              <w:rPr>
                <w:color w:val="000000"/>
                <w:u w:val="single"/>
              </w:rPr>
              <w:t>Texte :</w:t>
            </w:r>
            <w:r>
              <w:rPr>
                <w:color w:val="000000"/>
              </w:rPr>
              <w:t xml:space="preserve"> interpelle le président avec ironie, et de manière non protocolaire « on peut s’parler? » « Peace and love</w:t>
            </w:r>
            <w:r>
              <w:rPr>
                <w:color w:val="000000"/>
              </w:rPr>
              <w:t> ! Mon président »</w:t>
            </w:r>
          </w:p>
          <w:p w:rsidR="00000000" w:rsidRDefault="00DC5D4F">
            <w:pPr>
              <w:pStyle w:val="ListParagraph"/>
              <w:ind w:left="0"/>
              <w:jc w:val="both"/>
            </w:pPr>
            <w:r>
              <w:rPr>
                <w:color w:val="000000"/>
              </w:rPr>
              <w:t xml:space="preserve">Le message que Sanseverino veut faire passer est simple et explicite : Pourquoi ne pas </w:t>
            </w:r>
            <w:r>
              <w:rPr>
                <w:color w:val="000000"/>
                <w:lang/>
              </w:rPr>
              <w:t xml:space="preserve">abolir le nucléaire connaissant ses inconvénients ?  Il est si simple de prendre la décision. </w:t>
            </w:r>
          </w:p>
          <w:p w:rsidR="00000000" w:rsidRDefault="00DC5D4F">
            <w:pPr>
              <w:pStyle w:val="ListParagraph"/>
              <w:rPr>
                <w:color w:val="00000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color w:val="000000"/>
              </w:rPr>
              <w:t>Mots-clés</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color w:val="000000"/>
                <w:sz w:val="14"/>
                <w:szCs w:val="14"/>
              </w:rPr>
            </w:pPr>
          </w:p>
          <w:p w:rsidR="00000000" w:rsidRDefault="00DC5D4F">
            <w:pPr>
              <w:snapToGrid w:val="0"/>
            </w:pPr>
            <w:r>
              <w:rPr>
                <w:color w:val="000000"/>
              </w:rPr>
              <w:t>Humour, rimes, jazz manouches, big band, g</w:t>
            </w:r>
            <w:r>
              <w:rPr>
                <w:color w:val="000000"/>
              </w:rPr>
              <w:t>rille blues</w:t>
            </w:r>
          </w:p>
          <w:p w:rsidR="00000000" w:rsidRDefault="00DC5D4F">
            <w:pPr>
              <w:snapToGrid w:val="0"/>
              <w:rPr>
                <w:color w:val="000000"/>
                <w:sz w:val="14"/>
                <w:szCs w:val="14"/>
              </w:rPr>
            </w:pPr>
          </w:p>
        </w:tc>
      </w:tr>
      <w:tr w:rsidR="00000000">
        <w:trPr>
          <w:trHeight w:val="551"/>
        </w:trPr>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color w:val="000000"/>
              </w:rPr>
              <w:t xml:space="preserve">Auteur de la fiche </w:t>
            </w:r>
          </w:p>
        </w:tc>
        <w:tc>
          <w:tcPr>
            <w:tcW w:w="546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rPr>
                <w:color w:val="000000"/>
              </w:rPr>
              <w:t>Samuelle KRAUS - Collège de PAEA</w:t>
            </w:r>
          </w:p>
        </w:tc>
      </w:tr>
    </w:tbl>
    <w:p w:rsidR="00000000" w:rsidRDefault="00DC5D4F"/>
    <w:p w:rsidR="00000000" w:rsidRDefault="00DC5D4F"/>
    <w:p w:rsidR="00000000" w:rsidRDefault="00DC5D4F"/>
    <w:p w:rsidR="00000000" w:rsidRDefault="00DC5D4F"/>
    <w:p w:rsidR="00000000" w:rsidRDefault="00DC5D4F"/>
    <w:tbl>
      <w:tblPr>
        <w:tblW w:w="0" w:type="auto"/>
        <w:tblInd w:w="82" w:type="dxa"/>
        <w:tblLayout w:type="fixed"/>
        <w:tblLook w:val="0000" w:firstRow="0" w:lastRow="0" w:firstColumn="0" w:lastColumn="0" w:noHBand="0" w:noVBand="0"/>
      </w:tblPr>
      <w:tblGrid>
        <w:gridCol w:w="3500"/>
        <w:gridCol w:w="5595"/>
      </w:tblGrid>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TITRE de l’œuvre</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b/>
                <w:bCs/>
              </w:rPr>
              <w:t>Ghost down song about Tchernobyl</w:t>
            </w:r>
          </w:p>
          <w:p w:rsidR="00000000" w:rsidRDefault="00DC5D4F">
            <w:pPr>
              <w:pStyle w:val="Corpsdetexte"/>
              <w:jc w:val="center"/>
            </w:pPr>
            <w:r>
              <w:t>(albu</w:t>
            </w:r>
            <w:r>
              <w:rPr>
                <w:color w:val="000000"/>
              </w:rPr>
              <w:t>m :</w:t>
            </w:r>
            <w:hyperlink r:id="rId50" w:history="1">
              <w:r>
                <w:rPr>
                  <w:rStyle w:val="Lienhypertexte"/>
                  <w:color w:val="000000"/>
                  <w:u w:val="none"/>
                </w:rPr>
                <w:t>The Middle of Somewhere</w:t>
              </w:r>
            </w:hyperlink>
            <w:r>
              <w:rPr>
                <w:color w:val="000000"/>
                <w:sz w:val="21"/>
              </w:rPr>
              <w:t>)</w:t>
            </w:r>
          </w:p>
          <w:p w:rsidR="00000000" w:rsidRDefault="00DC5D4F">
            <w:pPr>
              <w:pStyle w:val="Corpsdetexte"/>
              <w:jc w:val="center"/>
            </w:pPr>
            <w:hyperlink r:id="rId51" w:history="1">
              <w:r>
                <w:rPr>
                  <w:rStyle w:val="Lienhypertexte"/>
                  <w:b/>
                  <w:color w:val="333333"/>
                  <w:spacing w:val="15"/>
                  <w:sz w:val="23"/>
                  <w:u w:val="none"/>
                </w:rPr>
                <w:t>Huns &amp; Dr Beeker</w:t>
              </w:r>
            </w:hyperlink>
          </w:p>
          <w:p w:rsidR="00000000" w:rsidRDefault="00DC5D4F">
            <w:pPr>
              <w:pStyle w:val="Corpsdetexte"/>
              <w:jc w:val="center"/>
              <w:rPr>
                <w:b/>
                <w:bCs/>
              </w:rPr>
            </w:pPr>
            <w:hyperlink r:id="rId52" w:history="1">
              <w:r>
                <w:rPr>
                  <w:rStyle w:val="Lienhypertexte"/>
                </w:rPr>
                <w:t>https://www.youtube.com/watch?v=4tubHmfFlWs</w:t>
              </w:r>
            </w:hyperlink>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N</w:t>
            </w:r>
            <w:r>
              <w:rPr>
                <w:b/>
                <w:bCs/>
              </w:rPr>
              <w:t>om des artistes</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rPr>
                <w:b/>
                <w:bCs/>
              </w:rPr>
            </w:pPr>
            <w:hyperlink r:id="rId53" w:history="1">
              <w:r>
                <w:rPr>
                  <w:rStyle w:val="Lienhypertexte"/>
                  <w:b/>
                  <w:color w:val="333333"/>
                  <w:spacing w:val="15"/>
                  <w:sz w:val="23"/>
                  <w:u w:val="none"/>
                </w:rPr>
                <w:t>Huns &amp; Dr Beeker</w:t>
              </w:r>
            </w:hyperlink>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des artistes</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sz w:val="12"/>
                <w:szCs w:val="12"/>
              </w:rPr>
            </w:pPr>
          </w:p>
          <w:p w:rsidR="00000000" w:rsidRDefault="00DC5D4F">
            <w:r>
              <w:t>Chanteurs, auteurs et compositeurs</w:t>
            </w:r>
          </w:p>
          <w:p w:rsidR="00000000" w:rsidRDefault="00DC5D4F">
            <w:pPr>
              <w:rPr>
                <w:sz w:val="12"/>
                <w:szCs w:val="12"/>
              </w:rPr>
            </w:pPr>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Date de création</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2005</w:t>
            </w:r>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Contexte de </w:t>
            </w:r>
            <w:r>
              <w:rPr>
                <w:b/>
                <w:bCs/>
                <w:i/>
                <w:iCs/>
              </w:rPr>
              <w:t>création</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sz w:val="12"/>
                <w:szCs w:val="12"/>
              </w:rPr>
            </w:pPr>
          </w:p>
          <w:p w:rsidR="00000000" w:rsidRDefault="00DC5D4F">
            <w:pPr>
              <w:jc w:val="both"/>
            </w:pPr>
            <w:r>
              <w:t>Le 26 avril 1986 : le réacteur N°</w:t>
            </w:r>
            <w:r>
              <w:t xml:space="preserve">4 de la centrale nucléaire VI Lénine de Tchernobyl explose. Cette catastrophe nucléaire est classée au niveau 7 soit le plus élevé de l’échelle internationale des évènements nucléaires. </w:t>
            </w:r>
          </w:p>
          <w:p w:rsidR="00000000" w:rsidRDefault="00DC5D4F">
            <w:pPr>
              <w:jc w:val="both"/>
            </w:pPr>
            <w:r>
              <w:t>L’explosion aura des conséquences sans précédent dans l’atmosphère. E</w:t>
            </w:r>
            <w:r>
              <w:t xml:space="preserve">lle libérera d’importantes quantités d’éléments radioactifs qui auront pour conséquences une forte contamination de l’environnement, des décès et des maladies survenues suite aux irradiations ou contaminations . </w:t>
            </w:r>
          </w:p>
          <w:p w:rsidR="00000000" w:rsidRDefault="00DC5D4F">
            <w:pPr>
              <w:jc w:val="both"/>
            </w:pPr>
            <w:r>
              <w:t>200 000 personne seront évacuées, Le nombre</w:t>
            </w:r>
            <w:r>
              <w:t xml:space="preserve"> de décès ne sera officiellement jamais divulgué : variant de 35 000 à 150 000  personnes</w:t>
            </w:r>
          </w:p>
          <w:p w:rsidR="00000000" w:rsidRDefault="00DC5D4F">
            <w:pPr>
              <w:rPr>
                <w:sz w:val="12"/>
                <w:szCs w:val="12"/>
              </w:rPr>
            </w:pPr>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pPr>
              <w:snapToGrid w:val="0"/>
              <w:rPr>
                <w:b/>
                <w:bCs/>
                <w:sz w:val="12"/>
                <w:szCs w:val="12"/>
              </w:rPr>
            </w:pPr>
          </w:p>
          <w:p w:rsidR="00000000" w:rsidRDefault="00DC5D4F">
            <w:r>
              <w:rPr>
                <w:b/>
                <w:bCs/>
              </w:rPr>
              <w:t>Présentation du contenu</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snapToGrid w:val="0"/>
              <w:ind w:left="0"/>
              <w:jc w:val="both"/>
            </w:pPr>
          </w:p>
          <w:p w:rsidR="00000000" w:rsidRDefault="00DC5D4F">
            <w:pPr>
              <w:pStyle w:val="ListParagraph"/>
              <w:snapToGrid w:val="0"/>
              <w:ind w:left="0"/>
              <w:jc w:val="both"/>
            </w:pPr>
            <w:r>
              <w:rPr>
                <w:u w:val="single"/>
              </w:rPr>
              <w:t>Caractère</w:t>
            </w:r>
            <w:r>
              <w:t> : mélancolique</w:t>
            </w:r>
          </w:p>
          <w:p w:rsidR="00000000" w:rsidRDefault="00DC5D4F">
            <w:pPr>
              <w:pStyle w:val="ListParagraph"/>
              <w:snapToGrid w:val="0"/>
              <w:ind w:left="0"/>
              <w:jc w:val="both"/>
            </w:pPr>
          </w:p>
          <w:p w:rsidR="00000000" w:rsidRDefault="00DC5D4F">
            <w:pPr>
              <w:pStyle w:val="ListParagraph"/>
              <w:snapToGrid w:val="0"/>
              <w:ind w:left="0"/>
              <w:jc w:val="both"/>
            </w:pPr>
            <w:r>
              <w:rPr>
                <w:u w:val="single"/>
              </w:rPr>
              <w:t>Tempo </w:t>
            </w:r>
            <w:r>
              <w:t xml:space="preserve">: </w:t>
            </w:r>
            <w:r>
              <w:t>lent</w:t>
            </w:r>
          </w:p>
          <w:p w:rsidR="00000000" w:rsidRDefault="00DC5D4F">
            <w:pPr>
              <w:pStyle w:val="ListParagraph"/>
              <w:snapToGrid w:val="0"/>
              <w:ind w:left="0"/>
              <w:jc w:val="both"/>
            </w:pPr>
          </w:p>
          <w:p w:rsidR="00000000" w:rsidRDefault="00DC5D4F">
            <w:pPr>
              <w:pStyle w:val="ListParagraph"/>
              <w:ind w:left="0"/>
              <w:jc w:val="both"/>
            </w:pPr>
            <w:r>
              <w:rPr>
                <w:u w:val="single"/>
              </w:rPr>
              <w:t>Forme </w:t>
            </w:r>
            <w:r>
              <w:t>: Introduction – C1 - C2 - refrain – C3 – refrain – reprise C (bouche fermée)</w:t>
            </w:r>
          </w:p>
          <w:p w:rsidR="00000000" w:rsidRDefault="00DC5D4F">
            <w:pPr>
              <w:pStyle w:val="ListParagraph"/>
              <w:ind w:left="0"/>
              <w:jc w:val="both"/>
            </w:pPr>
          </w:p>
          <w:p w:rsidR="00000000" w:rsidRDefault="00DC5D4F">
            <w:pPr>
              <w:pStyle w:val="ListParagraph"/>
              <w:ind w:left="0"/>
              <w:jc w:val="both"/>
            </w:pPr>
            <w:r>
              <w:rPr>
                <w:lang w:eastAsia="en-US"/>
              </w:rPr>
              <w:t>Débute par un</w:t>
            </w:r>
            <w:r>
              <w:rPr>
                <w:lang w:eastAsia="en-US"/>
              </w:rPr>
              <w:t xml:space="preserve"> b</w:t>
            </w:r>
            <w:r>
              <w:t xml:space="preserve">ruit sourd comme une explosion précède la chanson suivi d’un battement régulier : temps qui passe, vie et mort. </w:t>
            </w:r>
          </w:p>
          <w:p w:rsidR="00000000" w:rsidRDefault="00DC5D4F">
            <w:pPr>
              <w:pStyle w:val="ListParagraph"/>
              <w:ind w:left="0"/>
              <w:jc w:val="both"/>
            </w:pPr>
          </w:p>
          <w:p w:rsidR="00000000" w:rsidRDefault="00DC5D4F">
            <w:pPr>
              <w:pStyle w:val="ListParagraph"/>
              <w:ind w:left="0"/>
              <w:jc w:val="both"/>
            </w:pPr>
            <w:r>
              <w:rPr>
                <w:u w:val="single"/>
              </w:rPr>
              <w:t>Formation </w:t>
            </w:r>
            <w:r>
              <w:rPr>
                <w:b/>
                <w:bCs/>
              </w:rPr>
              <w:t xml:space="preserve">: </w:t>
            </w:r>
            <w:r>
              <w:t>son concret, voix parlée, guitare, piano, voix d’hommes, violons, basse, synthétiseur</w:t>
            </w:r>
          </w:p>
          <w:p w:rsidR="00000000" w:rsidRDefault="00DC5D4F">
            <w:pPr>
              <w:pStyle w:val="ListParagraph"/>
              <w:ind w:left="0"/>
              <w:jc w:val="both"/>
              <w:rPr>
                <w:sz w:val="12"/>
                <w:szCs w:val="12"/>
              </w:rPr>
            </w:pPr>
          </w:p>
          <w:p w:rsidR="00000000" w:rsidRDefault="00DC5D4F">
            <w:pPr>
              <w:pStyle w:val="ListParagraph"/>
              <w:ind w:left="0"/>
              <w:jc w:val="both"/>
            </w:pPr>
            <w:r>
              <w:t>Présence de bruits en fond de radio ou ém</w:t>
            </w:r>
            <w:r>
              <w:t>ission radioactive</w:t>
            </w:r>
          </w:p>
          <w:p w:rsidR="00000000" w:rsidRDefault="00DC5D4F">
            <w:pPr>
              <w:pStyle w:val="ListParagraph"/>
              <w:ind w:left="0"/>
              <w:jc w:val="both"/>
            </w:pPr>
            <w:r>
              <w:t>Dans le refrain, les pizz des  violons, sont accompagnés par des notes tenus au synthétiseur comme pour décrire la propagation du champignon</w:t>
            </w:r>
          </w:p>
          <w:p w:rsidR="00000000" w:rsidRDefault="00DC5D4F">
            <w:pPr>
              <w:pStyle w:val="ListParagraph"/>
              <w:ind w:left="0"/>
              <w:jc w:val="both"/>
              <w:rPr>
                <w:sz w:val="12"/>
                <w:szCs w:val="12"/>
              </w:rPr>
            </w:pPr>
          </w:p>
          <w:p w:rsidR="00000000" w:rsidRDefault="00DC5D4F">
            <w:pPr>
              <w:pStyle w:val="ListParagraph"/>
              <w:ind w:left="0"/>
              <w:jc w:val="both"/>
            </w:pPr>
            <w:r>
              <w:t>Silence, rupture, explosion nucléaire retentis alternent avec les voix qui décrit le néant. « v</w:t>
            </w:r>
            <w:r>
              <w:t xml:space="preserve">ille fantôme » </w:t>
            </w:r>
          </w:p>
          <w:p w:rsidR="00000000" w:rsidRDefault="00DC5D4F">
            <w:pPr>
              <w:pStyle w:val="ListParagraph"/>
              <w:ind w:left="0"/>
              <w:jc w:val="both"/>
              <w:rPr>
                <w:sz w:val="12"/>
                <w:szCs w:val="12"/>
              </w:rPr>
            </w:pPr>
          </w:p>
          <w:p w:rsidR="00000000" w:rsidRDefault="00DC5D4F">
            <w:pPr>
              <w:pStyle w:val="ListParagraph"/>
              <w:ind w:left="0"/>
              <w:jc w:val="both"/>
              <w:rPr>
                <w:sz w:val="12"/>
                <w:szCs w:val="12"/>
              </w:rPr>
            </w:pPr>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 xml:space="preserve">Mélancolique, voix, Explosion, </w:t>
            </w:r>
          </w:p>
        </w:tc>
      </w:tr>
      <w:tr w:rsidR="00000000">
        <w:tc>
          <w:tcPr>
            <w:tcW w:w="3500"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595"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Samuellle KRAUS - Collège de PAEA</w:t>
            </w:r>
          </w:p>
        </w:tc>
      </w:tr>
    </w:tbl>
    <w:p w:rsidR="00000000" w:rsidRDefault="00DC5D4F"/>
    <w:tbl>
      <w:tblPr>
        <w:tblW w:w="0" w:type="auto"/>
        <w:tblInd w:w="77" w:type="dxa"/>
        <w:tblLayout w:type="fixed"/>
        <w:tblLook w:val="0000" w:firstRow="0" w:lastRow="0" w:firstColumn="0" w:lastColumn="0" w:noHBand="0" w:noVBand="0"/>
      </w:tblPr>
      <w:tblGrid>
        <w:gridCol w:w="3619"/>
        <w:gridCol w:w="547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TITRE de la source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center"/>
            </w:pPr>
            <w:r>
              <w:rPr>
                <w:b/>
                <w:bCs/>
                <w:szCs w:val="22"/>
              </w:rPr>
              <w:t xml:space="preserve">ATOMI TESTING - </w:t>
            </w:r>
          </w:p>
          <w:p w:rsidR="00000000" w:rsidRDefault="00DC5D4F">
            <w:pPr>
              <w:jc w:val="center"/>
            </w:pPr>
            <w:hyperlink r:id="rId54" w:history="1">
              <w:r>
                <w:rPr>
                  <w:rStyle w:val="Lienhypertexte"/>
                  <w:color w:val="55308D"/>
                  <w:sz w:val="20"/>
                  <w:szCs w:val="20"/>
                </w:rPr>
                <w:t>https://www.youtube.com/watch?v=dohOYVl5ELA</w:t>
              </w:r>
            </w:hyperlink>
          </w:p>
          <w:p w:rsidR="00000000" w:rsidRDefault="00DC5D4F">
            <w:pPr>
              <w:jc w:val="cente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w:t>
            </w:r>
            <w:r>
              <w:rPr>
                <w:b/>
                <w:bCs/>
                <w:lang/>
              </w:rPr>
              <w:t xml:space="preserve">du groupe </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pacing w:after="120"/>
              <w:jc w:val="center"/>
            </w:pPr>
            <w:r>
              <w:rPr>
                <w:b/>
                <w:bCs/>
                <w:szCs w:val="22"/>
              </w:rPr>
              <w:t xml:space="preserve">Aremistic X Birdking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groupe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p>
          <w:p w:rsidR="00000000" w:rsidRDefault="00DC5D4F">
            <w:r>
              <w:t>Groupe de musiciens, compositeurs polynésiens</w:t>
            </w:r>
          </w:p>
          <w:p w:rsidR="00000000" w:rsidRDefault="00DC5D4F"/>
          <w:p w:rsidR="00000000" w:rsidRDefault="00DC5D4F">
            <w:r>
              <w:t>Auteurs et compositeurs : Aremiti CHANSIN ( alias Aremistic) et Manuarii SANQUER (alias Birdking)</w:t>
            </w:r>
          </w:p>
          <w:p w:rsidR="00000000" w:rsidRDefault="00DC5D4F">
            <w:pPr>
              <w:rPr>
                <w:rFonts w:ascii="inherit" w:hAnsi="inherit" w:cs="inherit"/>
                <w:color w:val="444950"/>
                <w:sz w:val="20"/>
                <w:shd w:val="clear" w:color="auto" w:fill="F1F0F0"/>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Date de </w:t>
            </w:r>
            <w:r>
              <w:rPr>
                <w:b/>
                <w:bCs/>
                <w:lang/>
              </w:rPr>
              <w:t>création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2018</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w:t>
            </w:r>
            <w:r>
              <w:rPr>
                <w:b/>
                <w:bCs/>
              </w:rPr>
              <w: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both"/>
            </w:pPr>
            <w:r>
              <w:rPr>
                <w:rFonts w:eastAsia="Times New Roman" w:cs="Arial"/>
                <w:szCs w:val="22"/>
                <w:highlight w:val="white"/>
                <w:lang/>
              </w:rPr>
              <w:t xml:space="preserve">Entre 1966 et 1996, la France a effectué 193 </w:t>
            </w:r>
            <w:r>
              <w:rPr>
                <w:rFonts w:eastAsia="Times New Roman" w:cs="Arial"/>
                <w:szCs w:val="22"/>
                <w:lang/>
              </w:rPr>
              <w:t>essais nucléaires</w:t>
            </w:r>
            <w:r>
              <w:rPr>
                <w:rFonts w:eastAsia="Times New Roman" w:cs="Arial"/>
                <w:szCs w:val="22"/>
                <w:lang/>
              </w:rPr>
              <w:t xml:space="preserve"> en Polynésie française </w:t>
            </w:r>
            <w:r>
              <w:rPr>
                <w:rFonts w:eastAsia="Times New Roman" w:cs="Arial"/>
                <w:b/>
                <w:bCs/>
                <w:szCs w:val="22"/>
                <w:lang/>
              </w:rPr>
              <w:t>:</w:t>
            </w:r>
            <w:r>
              <w:rPr>
                <w:rFonts w:eastAsia="Times New Roman" w:cs="Arial"/>
                <w:color w:val="111111"/>
                <w:szCs w:val="22"/>
                <w:lang/>
              </w:rPr>
              <w:t xml:space="preserve"> </w:t>
            </w:r>
            <w:r>
              <w:rPr>
                <w:rStyle w:val="Accentuation"/>
                <w:i w:val="0"/>
                <w:color w:val="111111"/>
              </w:rPr>
              <w:t>Mururoa</w:t>
            </w:r>
            <w:r>
              <w:rPr>
                <w:rFonts w:eastAsia="Times New Roman" w:cs="Arial"/>
                <w:color w:val="111111"/>
                <w:szCs w:val="22"/>
                <w:lang/>
              </w:rPr>
              <w:t xml:space="preserve"> </w:t>
            </w:r>
            <w:r>
              <w:rPr>
                <w:rFonts w:eastAsia="Times New Roman" w:cs="Arial"/>
                <w:color w:val="111111"/>
                <w:szCs w:val="22"/>
                <w:lang/>
              </w:rPr>
              <w:t>et Fangataufa</w:t>
            </w:r>
          </w:p>
          <w:p w:rsidR="00000000" w:rsidRDefault="00DC5D4F">
            <w:pPr>
              <w:tabs>
                <w:tab w:val="left" w:pos="1050"/>
              </w:tabs>
              <w:suppressAutoHyphens w:val="0"/>
              <w:spacing w:line="372" w:lineRule="auto"/>
              <w:jc w:val="both"/>
              <w:rPr>
                <w:sz w:val="14"/>
                <w:szCs w:val="14"/>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pPr>
            <w:r>
              <w:rPr>
                <w:rFonts w:eastAsia="Arial" w:cs="Arial"/>
              </w:rPr>
              <w:t xml:space="preserve"> </w:t>
            </w:r>
            <w:r>
              <w:t>Chanson de style reggae.</w:t>
            </w:r>
          </w:p>
          <w:p w:rsidR="00000000" w:rsidRDefault="00DC5D4F">
            <w:pPr>
              <w:pStyle w:val="ListParagraph"/>
              <w:ind w:left="0"/>
            </w:pPr>
          </w:p>
          <w:p w:rsidR="00000000" w:rsidRDefault="00DC5D4F">
            <w:pPr>
              <w:pStyle w:val="ListParagraph"/>
              <w:ind w:left="89"/>
            </w:pPr>
            <w:r>
              <w:t>Les couplets sont chantés en anglais et le refrain en tahitien</w:t>
            </w:r>
          </w:p>
          <w:p w:rsidR="00000000" w:rsidRDefault="00DC5D4F">
            <w:pPr>
              <w:pStyle w:val="ListParagraph"/>
              <w:ind w:left="89"/>
            </w:pPr>
          </w:p>
          <w:p w:rsidR="00000000" w:rsidRDefault="00DC5D4F">
            <w:pPr>
              <w:pStyle w:val="ListParagraph"/>
              <w:ind w:left="89"/>
            </w:pPr>
            <w:r>
              <w:rPr>
                <w:u w:val="single"/>
              </w:rPr>
              <w:t>Forme </w:t>
            </w:r>
            <w:r>
              <w:t xml:space="preserve">: Intro / C1 / ref </w:t>
            </w:r>
            <w:r>
              <w:t>/ C2 / ref / C3 / ref x3</w:t>
            </w:r>
          </w:p>
          <w:p w:rsidR="00000000" w:rsidRDefault="00DC5D4F">
            <w:pPr>
              <w:pStyle w:val="ListParagraph"/>
              <w:ind w:left="89"/>
            </w:pPr>
          </w:p>
          <w:p w:rsidR="00000000" w:rsidRDefault="00DC5D4F">
            <w:pPr>
              <w:pStyle w:val="ListParagraph"/>
              <w:ind w:left="89"/>
            </w:pPr>
            <w:r>
              <w:rPr>
                <w:u w:val="single"/>
              </w:rPr>
              <w:t>Formation </w:t>
            </w:r>
            <w:r>
              <w:t xml:space="preserve">: Voix mixte, guitares, ukulele, batterie, basse </w:t>
            </w:r>
          </w:p>
          <w:p w:rsidR="00000000" w:rsidRDefault="00DC5D4F">
            <w:pPr>
              <w:pStyle w:val="ListParagraph"/>
              <w:ind w:left="89"/>
            </w:pPr>
          </w:p>
          <w:p w:rsidR="00000000" w:rsidRDefault="00DC5D4F">
            <w:pPr>
              <w:pStyle w:val="ListParagraph"/>
              <w:ind w:left="89"/>
            </w:pPr>
            <w:r>
              <w:rPr>
                <w:u w:val="single"/>
              </w:rPr>
              <w:t>Texte :</w:t>
            </w:r>
            <w:r>
              <w:t xml:space="preserve"> relate les faits et leurs conséquences : maladie, décès, terre souillées. </w:t>
            </w:r>
          </w:p>
          <w:p w:rsidR="00000000" w:rsidRDefault="00DC5D4F">
            <w:pPr>
              <w:pStyle w:val="ListParagraph"/>
              <w:ind w:left="89"/>
            </w:pPr>
            <w:r>
              <w:t>La chanson termine par un constat :</w:t>
            </w:r>
            <w:r>
              <w:rPr>
                <w:szCs w:val="22"/>
              </w:rPr>
              <w:t xml:space="preserve"> La radioactivité n'aurait jamais du avoir lieu en </w:t>
            </w:r>
            <w:r>
              <w:rPr>
                <w:szCs w:val="22"/>
              </w:rPr>
              <w:t>Polynesie à Moruroa, à Fangataufa</w:t>
            </w:r>
          </w:p>
          <w:p w:rsidR="00000000" w:rsidRDefault="00DC5D4F">
            <w:pPr>
              <w:pStyle w:val="ListParagraph"/>
              <w:ind w:left="89"/>
            </w:pPr>
          </w:p>
          <w:p w:rsidR="00000000" w:rsidRDefault="00DC5D4F">
            <w:pPr>
              <w:pStyle w:val="ListParagraph"/>
              <w:ind w:left="89"/>
            </w:pPr>
            <w:r>
              <w:rPr>
                <w:rFonts w:eastAsia="Arial" w:cs="Arial"/>
              </w:rPr>
              <w:t xml:space="preserve">          </w:t>
            </w:r>
            <w:r>
              <w:t>« </w:t>
            </w:r>
            <w:r>
              <w:rPr>
                <w:color w:val="C9211E"/>
                <w:sz w:val="19"/>
                <w:szCs w:val="19"/>
              </w:rPr>
              <w:t>Tomber dans le feu de la bombe atomique</w:t>
            </w:r>
          </w:p>
          <w:p w:rsidR="00000000" w:rsidRDefault="00DC5D4F">
            <w:r>
              <w:rPr>
                <w:rFonts w:eastAsia="Arial" w:cs="Arial"/>
                <w:color w:val="C9211E"/>
                <w:sz w:val="19"/>
                <w:szCs w:val="19"/>
              </w:rPr>
              <w:t xml:space="preserve">               </w:t>
            </w:r>
            <w:r>
              <w:rPr>
                <w:color w:val="C9211E"/>
                <w:sz w:val="19"/>
                <w:szCs w:val="19"/>
              </w:rPr>
              <w:t>Trente années de souffrance</w:t>
            </w:r>
          </w:p>
          <w:p w:rsidR="00000000" w:rsidRDefault="00DC5D4F">
            <w:r>
              <w:rPr>
                <w:rFonts w:eastAsia="Arial" w:cs="Arial"/>
                <w:color w:val="C9211E"/>
                <w:sz w:val="19"/>
                <w:szCs w:val="19"/>
              </w:rPr>
              <w:t xml:space="preserve">               </w:t>
            </w:r>
            <w:r>
              <w:rPr>
                <w:color w:val="C9211E"/>
                <w:sz w:val="19"/>
                <w:szCs w:val="19"/>
              </w:rPr>
              <w:t>193 bombes nucléaires ont détonnés</w:t>
            </w:r>
          </w:p>
          <w:p w:rsidR="00000000" w:rsidRDefault="00DC5D4F">
            <w:r>
              <w:rPr>
                <w:rFonts w:eastAsia="Arial" w:cs="Arial"/>
                <w:color w:val="C9211E"/>
                <w:sz w:val="19"/>
                <w:szCs w:val="19"/>
              </w:rPr>
              <w:t xml:space="preserve">                </w:t>
            </w:r>
            <w:r>
              <w:rPr>
                <w:color w:val="C9211E"/>
                <w:sz w:val="19"/>
                <w:szCs w:val="19"/>
              </w:rPr>
              <w:t>Moruroa terre lointaine</w:t>
            </w:r>
          </w:p>
          <w:p w:rsidR="00000000" w:rsidRDefault="00DC5D4F">
            <w:pPr>
              <w:pStyle w:val="ListParagraph"/>
              <w:ind w:left="89"/>
            </w:pPr>
            <w:r>
              <w:rPr>
                <w:rFonts w:eastAsia="Arial" w:cs="Arial"/>
                <w:color w:val="C9211E"/>
                <w:sz w:val="19"/>
                <w:szCs w:val="19"/>
              </w:rPr>
              <w:t xml:space="preserve">               </w:t>
            </w:r>
            <w:r>
              <w:rPr>
                <w:color w:val="C9211E"/>
                <w:sz w:val="19"/>
                <w:szCs w:val="19"/>
              </w:rPr>
              <w:t>Ta terre a été souill</w:t>
            </w:r>
            <w:r>
              <w:rPr>
                <w:color w:val="C9211E"/>
                <w:sz w:val="19"/>
                <w:szCs w:val="19"/>
              </w:rPr>
              <w:t>ée/abîmé </w:t>
            </w:r>
            <w:r>
              <w:rPr>
                <w:color w:val="000000"/>
                <w:sz w:val="19"/>
                <w:szCs w:val="19"/>
              </w:rPr>
              <w:t xml:space="preserve">» </w:t>
            </w:r>
            <w:r>
              <w:rPr>
                <w:color w:val="C9211E"/>
                <w:sz w:val="19"/>
                <w:szCs w:val="19"/>
              </w:rPr>
              <w:t xml:space="preserve"> </w:t>
            </w:r>
            <w:r>
              <w:rPr>
                <w:color w:val="000000"/>
                <w:sz w:val="19"/>
                <w:szCs w:val="19"/>
              </w:rPr>
              <w:t>(Traduction du Refrain)</w:t>
            </w:r>
          </w:p>
          <w:p w:rsidR="00000000" w:rsidRDefault="00DC5D4F">
            <w:pPr>
              <w:pStyle w:val="ListParagraph"/>
              <w:ind w:left="89"/>
            </w:pPr>
          </w:p>
          <w:p w:rsidR="00000000" w:rsidRDefault="00DC5D4F">
            <w:pPr>
              <w:pStyle w:val="ListParagrap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Nucléaire, reggae, chanson polynésienne , anglais français</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Samuelle KRAUS - Collège de PAEA</w:t>
            </w: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77" w:type="dxa"/>
        <w:tblLayout w:type="fixed"/>
        <w:tblLook w:val="0000" w:firstRow="0" w:lastRow="0" w:firstColumn="0" w:lastColumn="0" w:noHBand="0" w:noVBand="0"/>
      </w:tblPr>
      <w:tblGrid>
        <w:gridCol w:w="3619"/>
        <w:gridCol w:w="547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TITRE de l’œuvre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jc w:val="center"/>
            </w:pPr>
            <w:r>
              <w:rPr>
                <w:b/>
                <w:bCs/>
                <w:szCs w:val="22"/>
              </w:rPr>
              <w:t>Russians</w:t>
            </w:r>
          </w:p>
          <w:p w:rsidR="00000000" w:rsidRDefault="00DC5D4F">
            <w:hyperlink r:id="rId55" w:history="1">
              <w:r>
                <w:rPr>
                  <w:rStyle w:val="Lienhypertexte"/>
                </w:rPr>
                <w:t>https://www.youtube.com/watch?v=wHylQRVN2Qs</w:t>
              </w:r>
            </w:hyperlink>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w:t>
            </w:r>
            <w:r>
              <w:rPr>
                <w:b/>
                <w:bCs/>
                <w:lang/>
              </w:rPr>
              <w:t>de l’artiste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pacing w:after="120"/>
              <w:jc w:val="center"/>
            </w:pPr>
            <w:r>
              <w:rPr>
                <w:b/>
                <w:bCs/>
                <w:szCs w:val="22"/>
              </w:rPr>
              <w:t>STING</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de l’artiste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p>
          <w:p w:rsidR="00000000" w:rsidRDefault="00DC5D4F">
            <w:pPr>
              <w:jc w:val="both"/>
            </w:pPr>
            <w:r>
              <w:t>Sting de son vrai nom Gordon Matthew Thomas Sumner est un chanteur, guitariste, bassiste et compositeur britannique né en 1951 . A été instituteur.</w:t>
            </w:r>
          </w:p>
          <w:p w:rsidR="00000000" w:rsidRDefault="00DC5D4F">
            <w:pPr>
              <w:jc w:val="both"/>
            </w:pPr>
            <w:r>
              <w:t>Arti</w:t>
            </w:r>
            <w:r>
              <w:t xml:space="preserve">ste engagé, défenseur des droits de l’homme et soutien d’Amnesty International. </w:t>
            </w:r>
          </w:p>
          <w:p w:rsidR="00000000" w:rsidRDefault="00DC5D4F">
            <w:pPr>
              <w:jc w:val="both"/>
            </w:pPr>
            <w:r>
              <w:t>Avant une carrière solo, il était chanteur et bassiste du groupe Police</w:t>
            </w:r>
          </w:p>
          <w:p w:rsidR="00000000" w:rsidRDefault="00DC5D4F">
            <w:pPr>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Date de </w:t>
            </w:r>
            <w:r>
              <w:rPr>
                <w:b/>
                <w:bCs/>
                <w:lang/>
              </w:rPr>
              <w:t>création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1985</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both"/>
            </w:pPr>
            <w:r>
              <w:rPr>
                <w:rFonts w:eastAsia="Times New Roman" w:cs="Arial"/>
                <w:color w:val="111111"/>
                <w:szCs w:val="22"/>
                <w:lang/>
              </w:rPr>
              <w:t>Les évènements déclencheurs : la crise des euromissiles e</w:t>
            </w:r>
            <w:r>
              <w:rPr>
                <w:rFonts w:eastAsia="Times New Roman" w:cs="Arial"/>
                <w:color w:val="111111"/>
                <w:szCs w:val="22"/>
                <w:lang/>
              </w:rPr>
              <w:t xml:space="preserve">t la tension au début des années 80 ; Les missiles SS20  soviétiques et  Pershing II américains sont installés en Europe. </w:t>
            </w:r>
          </w:p>
          <w:p w:rsidR="00000000" w:rsidRDefault="00DC5D4F">
            <w:pPr>
              <w:pStyle w:val="Corpsdetexte"/>
              <w:jc w:val="both"/>
            </w:pPr>
            <w:r>
              <w:rPr>
                <w:rFonts w:eastAsia="Times New Roman" w:cs="Arial"/>
                <w:color w:val="111111"/>
                <w:szCs w:val="22"/>
                <w:lang/>
              </w:rPr>
              <w:t>Face à la menace nucléaire, STING souhaite envoyer un message d’apaisement et de réflexion.</w:t>
            </w:r>
          </w:p>
          <w:p w:rsidR="00000000" w:rsidRDefault="00DC5D4F">
            <w:pPr>
              <w:pStyle w:val="Corpsdetexte"/>
              <w:jc w:val="both"/>
            </w:pPr>
            <w:r>
              <w:rPr>
                <w:rFonts w:eastAsia="Times New Roman" w:cs="Arial"/>
                <w:color w:val="111111"/>
                <w:szCs w:val="22"/>
                <w:lang/>
              </w:rPr>
              <w:t>Autre évènement déclencheur : le programm</w:t>
            </w:r>
            <w:r>
              <w:rPr>
                <w:rFonts w:eastAsia="Times New Roman" w:cs="Arial"/>
                <w:color w:val="111111"/>
                <w:szCs w:val="22"/>
                <w:lang/>
              </w:rPr>
              <w:t>e IDS initiative de défense stratégique appelé également Guerre des étoiles avait pour objectif de mettre en place un bouclier anti missile à partir de satellites dans l’espace ;</w:t>
            </w:r>
          </w:p>
          <w:p w:rsidR="00000000" w:rsidRDefault="00DC5D4F">
            <w:pPr>
              <w:pStyle w:val="Corpsdetexte"/>
              <w:jc w:val="both"/>
            </w:pPr>
            <w:r>
              <w:rPr>
                <w:rFonts w:eastAsia="Times New Roman" w:cs="Arial"/>
                <w:color w:val="111111"/>
                <w:szCs w:val="22"/>
                <w:lang/>
              </w:rPr>
              <w:t>Par le passé la crise des missiles à Cuba en 1962 avait failli causer une tro</w:t>
            </w:r>
            <w:r>
              <w:rPr>
                <w:rFonts w:eastAsia="Times New Roman" w:cs="Arial"/>
                <w:color w:val="111111"/>
                <w:szCs w:val="22"/>
                <w:lang/>
              </w:rPr>
              <w:t xml:space="preserve">isième guerre mondiale. Conflit entre les États Unis et l’URSS ; </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jc w:val="both"/>
            </w:pPr>
            <w:r>
              <w:rPr>
                <w:rFonts w:eastAsia="Arial" w:cs="Arial"/>
              </w:rPr>
              <w:t>Chanson pop anglaise inspirée de « Romance » du Lieutenant Kijé » (1933) œuvre de Serguei PROKOFIEV (compositeur russe). Œuvre commandée par les autorités soviétique</w:t>
            </w:r>
            <w:r>
              <w:rPr>
                <w:rFonts w:eastAsia="Arial" w:cs="Arial"/>
              </w:rPr>
              <w:t xml:space="preserve">s  qui sera utilisée pour un film de propagande pro communiste avant d’être reprise par PROKOFIEV pour en faire une suite symphonique. Le thème principal est emprunté et imite l’orchestre symphonique par l ‘utilisation du synthétiseur. </w:t>
            </w:r>
          </w:p>
          <w:p w:rsidR="00000000" w:rsidRDefault="00DC5D4F">
            <w:pPr>
              <w:pStyle w:val="ListParagraph"/>
              <w:ind w:left="0"/>
              <w:jc w:val="both"/>
            </w:pPr>
            <w:r>
              <w:rPr>
                <w:rFonts w:eastAsia="Arial" w:cs="Arial"/>
              </w:rPr>
              <w:t>Sting souhaite réve</w:t>
            </w:r>
            <w:r>
              <w:rPr>
                <w:rFonts w:eastAsia="Arial" w:cs="Arial"/>
              </w:rPr>
              <w:t>iller la population et les dirigeants.</w:t>
            </w:r>
          </w:p>
          <w:p w:rsidR="00000000" w:rsidRDefault="00DC5D4F">
            <w:pPr>
              <w:pStyle w:val="ListParagraph"/>
              <w:ind w:left="0"/>
              <w:jc w:val="both"/>
            </w:pPr>
            <w:r>
              <w:rPr>
                <w:rFonts w:eastAsia="Arial" w:cs="Arial"/>
              </w:rPr>
              <w:t xml:space="preserve"> </w:t>
            </w:r>
          </w:p>
          <w:p w:rsidR="00000000" w:rsidRDefault="00DC5D4F">
            <w:pPr>
              <w:pStyle w:val="ListParagraph"/>
              <w:ind w:left="0"/>
              <w:jc w:val="both"/>
            </w:pPr>
            <w:r>
              <w:rPr>
                <w:rFonts w:eastAsia="Arial" w:cs="Arial"/>
                <w:u w:val="single"/>
              </w:rPr>
              <w:t>Formation </w:t>
            </w:r>
            <w:r>
              <w:rPr>
                <w:rFonts w:eastAsia="Arial" w:cs="Arial"/>
              </w:rPr>
              <w:t xml:space="preserve">: sons électroniques (synthétiseur) et sons enregistrés , concrets ( radio, voix, horloge, glockenspiel, cor) . Voix soliste (ténor). Le synthétiseur imite l’orchestre symphonique. </w:t>
            </w:r>
          </w:p>
          <w:p w:rsidR="00000000" w:rsidRDefault="00DC5D4F">
            <w:pPr>
              <w:pStyle w:val="ListParagraph"/>
              <w:ind w:left="0"/>
              <w:jc w:val="both"/>
            </w:pPr>
          </w:p>
          <w:p w:rsidR="00000000" w:rsidRDefault="00DC5D4F">
            <w:pPr>
              <w:pStyle w:val="ListParagraph"/>
              <w:ind w:left="0"/>
              <w:jc w:val="both"/>
            </w:pPr>
            <w:r>
              <w:rPr>
                <w:rFonts w:eastAsia="Arial" w:cs="Arial"/>
                <w:u w:val="single"/>
              </w:rPr>
              <w:t xml:space="preserve">Caractère : </w:t>
            </w:r>
            <w:r>
              <w:rPr>
                <w:rFonts w:eastAsia="Arial" w:cs="Arial"/>
              </w:rPr>
              <w:t>romantique</w:t>
            </w:r>
            <w:r>
              <w:rPr>
                <w:rFonts w:eastAsia="Arial" w:cs="Arial"/>
              </w:rPr>
              <w:t>, mêlé d’inquiétude</w:t>
            </w:r>
          </w:p>
          <w:p w:rsidR="00000000" w:rsidRDefault="00DC5D4F">
            <w:pPr>
              <w:pStyle w:val="ListParagraph"/>
              <w:ind w:left="0"/>
              <w:jc w:val="both"/>
              <w:rPr>
                <w:u w:val="single"/>
              </w:rPr>
            </w:pPr>
          </w:p>
          <w:p w:rsidR="00000000" w:rsidRDefault="00DC5D4F">
            <w:pPr>
              <w:pStyle w:val="ListParagraph"/>
              <w:ind w:left="0"/>
              <w:jc w:val="both"/>
            </w:pPr>
            <w:r>
              <w:rPr>
                <w:rFonts w:eastAsia="Arial" w:cs="Arial"/>
                <w:u w:val="single"/>
              </w:rPr>
              <w:t>Forme</w:t>
            </w:r>
            <w:r>
              <w:rPr>
                <w:rFonts w:eastAsia="Arial" w:cs="Arial"/>
              </w:rPr>
              <w:t> : Rondo : couplet/refrain</w:t>
            </w:r>
          </w:p>
          <w:p w:rsidR="00000000" w:rsidRDefault="00DC5D4F">
            <w:pPr>
              <w:pStyle w:val="ListParagraph"/>
              <w:ind w:left="0"/>
              <w:jc w:val="both"/>
            </w:pPr>
            <w:r>
              <w:rPr>
                <w:rFonts w:eastAsia="Arial" w:cs="Arial"/>
              </w:rPr>
              <w:t>Intro/C1/C2/Interlude x2/ C3/ Interlude :</w:t>
            </w:r>
            <w:r>
              <w:rPr>
                <w:rFonts w:eastAsia="Arial" w:cs="Arial"/>
                <w:i/>
                <w:iCs/>
              </w:rPr>
              <w:t>C4</w:t>
            </w:r>
            <w:r>
              <w:rPr>
                <w:rFonts w:eastAsia="Arial" w:cs="Arial"/>
              </w:rPr>
              <w:t>/ Interlude ad libitum (répété)</w:t>
            </w:r>
          </w:p>
          <w:p w:rsidR="00000000" w:rsidRDefault="00DC5D4F">
            <w:pPr>
              <w:pStyle w:val="ListParagraph"/>
              <w:ind w:left="0"/>
              <w:jc w:val="both"/>
            </w:pPr>
            <w:r>
              <w:rPr>
                <w:rFonts w:eastAsia="Arial" w:cs="Arial"/>
              </w:rPr>
              <w:t>La mélodie chantée reprend le thème populaire russe de PROKOFIEV</w:t>
            </w:r>
          </w:p>
          <w:p w:rsidR="00000000" w:rsidRDefault="00DC5D4F">
            <w:pPr>
              <w:pStyle w:val="ListParagraph"/>
              <w:ind w:left="0"/>
              <w:jc w:val="both"/>
              <w:rPr>
                <w:rFonts w:eastAsia="Arial" w:cs="Arial"/>
              </w:rPr>
            </w:pPr>
          </w:p>
          <w:p w:rsidR="00000000" w:rsidRDefault="00DC5D4F">
            <w:pPr>
              <w:pStyle w:val="ListParagraph"/>
              <w:ind w:left="0"/>
              <w:jc w:val="both"/>
            </w:pPr>
            <w:r>
              <w:rPr>
                <w:rFonts w:eastAsia="Arial" w:cs="Arial"/>
                <w:u w:val="single"/>
              </w:rPr>
              <w:lastRenderedPageBreak/>
              <w:t>T</w:t>
            </w:r>
          </w:p>
          <w:p w:rsidR="00000000" w:rsidRDefault="00DC5D4F">
            <w:pPr>
              <w:pStyle w:val="ListParagraph"/>
              <w:ind w:left="0"/>
              <w:jc w:val="both"/>
            </w:pPr>
            <w:r>
              <w:rPr>
                <w:rFonts w:eastAsia="Arial" w:cs="Arial"/>
                <w:u w:val="single"/>
              </w:rPr>
              <w:t>exte </w:t>
            </w:r>
            <w:r>
              <w:rPr>
                <w:rFonts w:eastAsia="Arial" w:cs="Arial"/>
              </w:rPr>
              <w:t>: Pour Sting la seule chose qui pourrait sauver le mond</w:t>
            </w:r>
            <w:r>
              <w:rPr>
                <w:rFonts w:eastAsia="Arial" w:cs="Arial"/>
              </w:rPr>
              <w:t>e d’une guerre froide serait l’amour que porte les russes à ses enfants. ("I hope the Russians love their children too")</w:t>
            </w:r>
          </w:p>
          <w:p w:rsidR="00000000" w:rsidRDefault="00DC5D4F">
            <w:pPr>
              <w:pStyle w:val="ListParagraph"/>
              <w:ind w:left="0"/>
              <w:jc w:val="both"/>
            </w:pPr>
            <w:r>
              <w:rPr>
                <w:rFonts w:eastAsia="Arial" w:cs="Arial"/>
              </w:rPr>
              <w:t>Il se réfère à l’inventeur OPPENHEIMER un physicien américain considéré comme l’inventeur de la bombe atomique et qui regrettera son in</w:t>
            </w:r>
            <w:r>
              <w:rPr>
                <w:rFonts w:eastAsia="Arial" w:cs="Arial"/>
              </w:rPr>
              <w:t>vention ( "Oppenheimer’s deadly toy" )</w:t>
            </w:r>
          </w:p>
          <w:p w:rsidR="00000000" w:rsidRDefault="00DC5D4F">
            <w:pPr>
              <w:pStyle w:val="ListParagraph"/>
              <w:ind w:left="89"/>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lastRenderedPageBreak/>
              <w:t>Mots-clés</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sz w:val="12"/>
                <w:szCs w:val="12"/>
              </w:rPr>
            </w:pPr>
          </w:p>
          <w:p w:rsidR="00000000" w:rsidRDefault="00DC5D4F">
            <w:pPr>
              <w:snapToGrid w:val="0"/>
            </w:pPr>
            <w:r>
              <w:t>Chanson pop anglaise, artiste engagé, anglais, nucléaire, emprunt, mêle musique pop et savante</w:t>
            </w:r>
          </w:p>
          <w:p w:rsidR="00000000" w:rsidRDefault="00DC5D4F">
            <w:pPr>
              <w:snapToGrid w:val="0"/>
              <w:rPr>
                <w:sz w:val="12"/>
                <w:szCs w:val="1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 xml:space="preserve">Auteur de la fiche </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Samuelle KRAUS - Collège de PAEA</w:t>
            </w: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tbl>
      <w:tblPr>
        <w:tblW w:w="0" w:type="auto"/>
        <w:tblInd w:w="77" w:type="dxa"/>
        <w:tblLayout w:type="fixed"/>
        <w:tblLook w:val="0000" w:firstRow="0" w:lastRow="0" w:firstColumn="0" w:lastColumn="0" w:noHBand="0" w:noVBand="0"/>
      </w:tblPr>
      <w:tblGrid>
        <w:gridCol w:w="3619"/>
        <w:gridCol w:w="5474"/>
      </w:tblGrid>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TITRE de l’</w:t>
            </w:r>
            <w:r>
              <w:rPr>
                <w:b/>
                <w:bCs/>
              </w:rPr>
              <w:t>œuvre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rPr>
                <w:rFonts w:ascii="Roboto" w:hAnsi="Roboto"/>
                <w:b/>
                <w:bCs/>
                <w:color w:val="000000"/>
                <w:szCs w:val="22"/>
              </w:rPr>
              <w:t>Hello Zepp + Overture-16374</w:t>
            </w:r>
          </w:p>
          <w:p w:rsidR="00000000" w:rsidRDefault="00DC5D4F">
            <w:pPr>
              <w:pStyle w:val="Corpsdetexte"/>
              <w:jc w:val="center"/>
            </w:pPr>
            <w:r>
              <w:rPr>
                <w:rFonts w:ascii="Roboto" w:hAnsi="Roboto"/>
                <w:color w:val="000000"/>
                <w:szCs w:val="22"/>
                <w:highlight w:val="white"/>
              </w:rPr>
              <w:t xml:space="preserve">(extrait : </w:t>
            </w:r>
            <w:r>
              <w:rPr>
                <w:rFonts w:ascii="Roboto" w:hAnsi="Roboto"/>
                <w:color w:val="000000"/>
                <w:szCs w:val="22"/>
                <w:highlight w:val="white"/>
              </w:rPr>
              <w:t xml:space="preserve">Saw Anthology, Vol. 1 </w:t>
            </w:r>
            <w:r>
              <w:rPr>
                <w:rFonts w:ascii="Roboto" w:hAnsi="Roboto"/>
                <w:color w:val="000000"/>
                <w:szCs w:val="22"/>
                <w:highlight w:val="white"/>
              </w:rPr>
              <w:t>)</w:t>
            </w:r>
          </w:p>
          <w:p w:rsidR="00000000" w:rsidRDefault="00DC5D4F">
            <w:pPr>
              <w:numPr>
                <w:ilvl w:val="0"/>
                <w:numId w:val="1"/>
              </w:numPr>
            </w:pPr>
            <w:hyperlink r:id="rId56" w:history="1">
              <w:r>
                <w:rPr>
                  <w:rStyle w:val="Lienhypertexte"/>
                </w:rPr>
                <w:t>https://www.youtube.com/watch?v=V9I9uaJ_9f0</w:t>
              </w:r>
            </w:hyperlink>
          </w:p>
          <w:p w:rsidR="00000000" w:rsidRDefault="00DC5D4F"/>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Nom du </w:t>
            </w:r>
            <w:r>
              <w:rPr>
                <w:b/>
                <w:bCs/>
                <w:lang/>
              </w:rPr>
              <w:t>de l’artiste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pacing w:after="120"/>
              <w:jc w:val="center"/>
            </w:pPr>
            <w:r>
              <w:rPr>
                <w:rFonts w:ascii="Roboto" w:hAnsi="Roboto"/>
                <w:color w:val="000000"/>
                <w:szCs w:val="22"/>
                <w:highlight w:val="white"/>
              </w:rPr>
              <w:t>Charlie C</w:t>
            </w:r>
            <w:r>
              <w:rPr>
                <w:rFonts w:ascii="Roboto" w:hAnsi="Roboto"/>
                <w:color w:val="000000"/>
                <w:szCs w:val="22"/>
                <w:highlight w:val="white"/>
              </w:rPr>
              <w:t>LOUSER</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de l’artiste</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p>
          <w:p w:rsidR="00000000" w:rsidRDefault="00DC5D4F">
            <w:pPr>
              <w:jc w:val="both"/>
            </w:pPr>
            <w:hyperlink r:id="rId57" w:history="1">
              <w:r>
                <w:rPr>
                  <w:rStyle w:val="Lienhypertexte"/>
                  <w:color w:val="000000"/>
                  <w:szCs w:val="22"/>
                  <w:u w:val="none"/>
                </w:rPr>
                <w:t>Compositeur</w:t>
              </w:r>
            </w:hyperlink>
            <w:r>
              <w:rPr>
                <w:color w:val="000000"/>
                <w:szCs w:val="22"/>
                <w:highlight w:val="white"/>
              </w:rPr>
              <w:t xml:space="preserve">, </w:t>
            </w:r>
            <w:hyperlink r:id="rId58" w:history="1">
              <w:r>
                <w:rPr>
                  <w:rStyle w:val="Lienhypertexte"/>
                  <w:color w:val="000000"/>
                  <w:szCs w:val="22"/>
                  <w:u w:val="none"/>
                </w:rPr>
                <w:t>ingénieur du son</w:t>
              </w:r>
            </w:hyperlink>
            <w:r>
              <w:rPr>
                <w:color w:val="000000"/>
                <w:szCs w:val="22"/>
                <w:highlight w:val="white"/>
              </w:rPr>
              <w:t xml:space="preserve">, </w:t>
            </w:r>
            <w:hyperlink r:id="rId59" w:history="1">
              <w:r>
                <w:rPr>
                  <w:rStyle w:val="Lienhypertexte"/>
                  <w:color w:val="000000"/>
                  <w:szCs w:val="22"/>
                  <w:u w:val="none"/>
                </w:rPr>
                <w:t>auteur-compositeur</w:t>
              </w:r>
            </w:hyperlink>
            <w:r>
              <w:rPr>
                <w:color w:val="000000"/>
                <w:szCs w:val="22"/>
                <w:highlight w:val="white"/>
              </w:rPr>
              <w:t xml:space="preserve">, </w:t>
            </w:r>
            <w:hyperlink r:id="rId60" w:history="1">
              <w:r>
                <w:rPr>
                  <w:rStyle w:val="Lienhypertexte"/>
                  <w:color w:val="000000"/>
                  <w:szCs w:val="22"/>
                  <w:u w:val="none"/>
                </w:rPr>
                <w:t>réalisateur artistique</w:t>
              </w:r>
            </w:hyperlink>
            <w:r>
              <w:rPr>
                <w:color w:val="000000"/>
                <w:szCs w:val="22"/>
                <w:highlight w:val="white"/>
              </w:rPr>
              <w:t xml:space="preserve">, </w:t>
            </w:r>
            <w:hyperlink r:id="rId61" w:history="1">
              <w:r>
                <w:rPr>
                  <w:rStyle w:val="Lienhypertexte"/>
                  <w:color w:val="000000"/>
                  <w:szCs w:val="22"/>
                  <w:u w:val="none"/>
                </w:rPr>
                <w:t>claviérist</w:t>
              </w:r>
            </w:hyperlink>
            <w:r>
              <w:rPr>
                <w:color w:val="000000"/>
                <w:szCs w:val="22"/>
              </w:rPr>
              <w:t>e et batteur</w:t>
            </w:r>
            <w:r>
              <w:rPr>
                <w:color w:val="000000"/>
                <w:szCs w:val="22"/>
                <w:highlight w:val="white"/>
              </w:rPr>
              <w:t xml:space="preserve">, producteur, </w:t>
            </w:r>
            <w:hyperlink r:id="rId62" w:history="1">
              <w:r>
                <w:rPr>
                  <w:rStyle w:val="Lienhypertexte"/>
                  <w:color w:val="000000"/>
                  <w:szCs w:val="22"/>
                  <w:u w:val="none"/>
                </w:rPr>
                <w:t>i</w:t>
              </w:r>
            </w:hyperlink>
            <w:r>
              <w:rPr>
                <w:color w:val="000000"/>
                <w:szCs w:val="22"/>
              </w:rPr>
              <w:t>ngénieur américain né en 1963.</w:t>
            </w:r>
          </w:p>
          <w:p w:rsidR="00000000" w:rsidRDefault="00DC5D4F">
            <w:pPr>
              <w:jc w:val="both"/>
            </w:pPr>
            <w:r>
              <w:rPr>
                <w:color w:val="000000"/>
                <w:szCs w:val="22"/>
              </w:rPr>
              <w:t>A</w:t>
            </w:r>
            <w:r>
              <w:rPr>
                <w:color w:val="000000"/>
                <w:szCs w:val="22"/>
              </w:rPr>
              <w:t xml:space="preserve">ncien membre du </w:t>
            </w:r>
            <w:r>
              <w:rPr>
                <w:color w:val="000000"/>
                <w:szCs w:val="22"/>
              </w:rPr>
              <w:t>groupe « </w:t>
            </w:r>
            <w:r>
              <w:rPr>
                <w:color w:val="000000"/>
                <w:szCs w:val="22"/>
              </w:rPr>
              <w:t>Nine Inch Nails »</w:t>
            </w:r>
            <w:r>
              <w:rPr>
                <w:color w:val="000000"/>
                <w:szCs w:val="22"/>
              </w:rPr>
              <w:t xml:space="preserve">. </w:t>
            </w:r>
          </w:p>
          <w:p w:rsidR="00000000" w:rsidRDefault="00DC5D4F">
            <w:pPr>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 xml:space="preserve">Date de </w:t>
            </w:r>
            <w:r>
              <w:rPr>
                <w:b/>
                <w:bCs/>
                <w:lang/>
              </w:rPr>
              <w:t>création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center"/>
            </w:pPr>
            <w:r>
              <w:t>2004</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Contexte de création</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Corpsdetexte"/>
              <w:jc w:val="both"/>
            </w:pPr>
            <w:r>
              <w:rPr>
                <w:rFonts w:eastAsia="Times New Roman" w:cs="Arial"/>
                <w:color w:val="111111"/>
                <w:szCs w:val="22"/>
                <w:lang/>
              </w:rPr>
              <w:t>Bande originale du film d’horreur américian, au</w:t>
            </w:r>
            <w:r>
              <w:rPr>
                <w:rFonts w:eastAsia="Times New Roman" w:cs="Arial"/>
                <w:color w:val="111111"/>
                <w:szCs w:val="22"/>
                <w:lang/>
              </w:rPr>
              <w:t>s</w:t>
            </w:r>
            <w:r>
              <w:rPr>
                <w:rFonts w:eastAsia="Times New Roman" w:cs="Arial"/>
                <w:color w:val="111111"/>
                <w:szCs w:val="22"/>
                <w:lang/>
              </w:rPr>
              <w:t>tralien « Saw » réalisé par James WAN.</w:t>
            </w:r>
          </w:p>
          <w:p w:rsidR="00000000" w:rsidRDefault="00DC5D4F">
            <w:pPr>
              <w:pStyle w:val="Corpsdetexte"/>
              <w:jc w:val="both"/>
            </w:pPr>
            <w:r>
              <w:rPr>
                <w:rFonts w:eastAsia="Times New Roman" w:cs="Arial"/>
                <w:color w:val="111111"/>
                <w:szCs w:val="22"/>
                <w:lang/>
              </w:rPr>
              <w:t xml:space="preserve">Thème </w:t>
            </w:r>
            <w:r>
              <w:rPr>
                <w:rFonts w:eastAsia="Times New Roman" w:cs="Arial"/>
                <w:color w:val="111111"/>
                <w:szCs w:val="22"/>
                <w:lang/>
              </w:rPr>
              <w:t>m</w:t>
            </w:r>
            <w:r>
              <w:rPr>
                <w:rFonts w:eastAsia="Times New Roman" w:cs="Arial"/>
                <w:color w:val="111111"/>
                <w:szCs w:val="22"/>
                <w:lang/>
              </w:rPr>
              <w:t>usical repris et remixé au cours des séries.</w:t>
            </w:r>
          </w:p>
          <w:p w:rsidR="00000000" w:rsidRDefault="00DC5D4F">
            <w:pPr>
              <w:pStyle w:val="Corpsdetexte"/>
              <w:jc w:val="both"/>
            </w:pPr>
            <w:r>
              <w:rPr>
                <w:rFonts w:eastAsia="Times New Roman" w:cs="Arial"/>
                <w:color w:val="111111"/>
                <w:szCs w:val="22"/>
                <w:lang/>
              </w:rPr>
              <w:t>Utilisé</w:t>
            </w:r>
            <w:r>
              <w:rPr>
                <w:rFonts w:eastAsia="Times New Roman" w:cs="Arial"/>
                <w:color w:val="111111"/>
                <w:szCs w:val="22"/>
                <w:lang/>
              </w:rPr>
              <w:t xml:space="preserve"> pour diverses </w:t>
            </w:r>
            <w:r>
              <w:rPr>
                <w:rFonts w:eastAsia="Times New Roman" w:cs="Arial"/>
                <w:color w:val="111111"/>
                <w:szCs w:val="22"/>
                <w:lang/>
              </w:rPr>
              <w:t>émotions</w:t>
            </w:r>
            <w:r>
              <w:rPr>
                <w:rFonts w:eastAsia="Times New Roman" w:cs="Arial"/>
                <w:color w:val="111111"/>
                <w:szCs w:val="22"/>
                <w:lang/>
              </w:rPr>
              <w:t xml:space="preserve"> ou document</w:t>
            </w:r>
            <w:r>
              <w:rPr>
                <w:rFonts w:eastAsia="Times New Roman" w:cs="Arial"/>
                <w:color w:val="111111"/>
                <w:szCs w:val="22"/>
                <w:lang/>
              </w:rPr>
              <w:t xml:space="preserve">aires pour </w:t>
            </w:r>
            <w:r>
              <w:rPr>
                <w:rFonts w:eastAsia="Times New Roman" w:cs="Arial"/>
                <w:color w:val="111111"/>
                <w:szCs w:val="22"/>
                <w:lang/>
              </w:rPr>
              <w:t xml:space="preserve">renforcer l’inquiétude d’un évènement et souligner les images diffusées. </w:t>
            </w:r>
            <w:r>
              <w:rPr>
                <w:rFonts w:eastAsia="Times New Roman" w:cs="Arial"/>
                <w:color w:val="111111"/>
                <w:szCs w:val="22"/>
                <w:lang/>
              </w:rPr>
              <w:t>Notamment pour évoquer la détonation de la bombe d’Hiroshima tiré en 1945</w:t>
            </w: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Présentation du contenu</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pStyle w:val="ListParagraph"/>
              <w:ind w:left="0"/>
              <w:jc w:val="both"/>
            </w:pPr>
            <w:r>
              <w:rPr>
                <w:rFonts w:eastAsia="Arial" w:cs="Arial"/>
              </w:rPr>
              <w:t>Musique électronique</w:t>
            </w:r>
            <w:r>
              <w:rPr>
                <w:rFonts w:eastAsia="Arial" w:cs="Arial"/>
              </w:rPr>
              <w:t xml:space="preserve">. </w:t>
            </w:r>
            <w:r>
              <w:rPr>
                <w:rFonts w:eastAsia="Arial" w:cs="Arial"/>
              </w:rPr>
              <w:t xml:space="preserve"> </w:t>
            </w:r>
            <w:r>
              <w:rPr>
                <w:rFonts w:eastAsia="Arial" w:cs="Arial"/>
              </w:rPr>
              <w:t>Ré m</w:t>
            </w:r>
          </w:p>
          <w:p w:rsidR="00000000" w:rsidRDefault="00DC5D4F">
            <w:pPr>
              <w:pStyle w:val="ListParagraph"/>
              <w:ind w:left="0"/>
              <w:jc w:val="both"/>
            </w:pPr>
            <w:r>
              <w:rPr>
                <w:rFonts w:eastAsia="Arial" w:cs="Arial"/>
              </w:rPr>
              <w:t xml:space="preserve"> </w:t>
            </w:r>
          </w:p>
          <w:p w:rsidR="00000000" w:rsidRDefault="00DC5D4F">
            <w:pPr>
              <w:pStyle w:val="ListParagraph"/>
              <w:ind w:left="0"/>
              <w:jc w:val="both"/>
            </w:pPr>
            <w:r>
              <w:rPr>
                <w:rFonts w:eastAsia="Arial" w:cs="Arial"/>
                <w:u w:val="single"/>
              </w:rPr>
              <w:t>Formation </w:t>
            </w:r>
            <w:r>
              <w:rPr>
                <w:rFonts w:eastAsia="Arial" w:cs="Arial"/>
              </w:rPr>
              <w:t xml:space="preserve">: sons électroniques, </w:t>
            </w:r>
            <w:r>
              <w:rPr>
                <w:rFonts w:eastAsia="Arial" w:cs="Arial"/>
              </w:rPr>
              <w:t>synthétiseu</w:t>
            </w:r>
            <w:r>
              <w:rPr>
                <w:rFonts w:eastAsia="Arial" w:cs="Arial"/>
              </w:rPr>
              <w:t>r, guitare basse, thérémine (une des plus anciens instruments de musique électronique)</w:t>
            </w:r>
          </w:p>
          <w:p w:rsidR="00000000" w:rsidRDefault="00DC5D4F">
            <w:pPr>
              <w:pStyle w:val="ListParagraph"/>
              <w:ind w:left="0"/>
              <w:jc w:val="both"/>
            </w:pPr>
          </w:p>
          <w:p w:rsidR="00000000" w:rsidRDefault="00DC5D4F">
            <w:pPr>
              <w:pStyle w:val="ListParagraph"/>
              <w:ind w:left="0"/>
              <w:jc w:val="both"/>
            </w:pPr>
            <w:r>
              <w:rPr>
                <w:rFonts w:eastAsia="Arial" w:cs="Arial"/>
                <w:u w:val="single"/>
              </w:rPr>
              <w:t>Caractère :</w:t>
            </w:r>
            <w:r>
              <w:rPr>
                <w:rFonts w:eastAsia="Arial" w:cs="Arial"/>
              </w:rPr>
              <w:t xml:space="preserve">  </w:t>
            </w:r>
            <w:r>
              <w:rPr>
                <w:rFonts w:eastAsia="Arial" w:cs="Arial"/>
              </w:rPr>
              <w:t xml:space="preserve">dramatique, </w:t>
            </w:r>
            <w:r>
              <w:rPr>
                <w:rFonts w:eastAsia="Arial" w:cs="Arial"/>
              </w:rPr>
              <w:t>sombre.</w:t>
            </w:r>
          </w:p>
          <w:p w:rsidR="00000000" w:rsidRDefault="00DC5D4F">
            <w:pPr>
              <w:pStyle w:val="ListParagraph"/>
              <w:ind w:left="0"/>
              <w:jc w:val="both"/>
            </w:pPr>
          </w:p>
          <w:p w:rsidR="00000000" w:rsidRDefault="00DC5D4F">
            <w:pPr>
              <w:pStyle w:val="ListParagraph"/>
              <w:ind w:left="0"/>
              <w:jc w:val="both"/>
            </w:pPr>
            <w:r>
              <w:rPr>
                <w:rFonts w:eastAsia="Arial" w:cs="Arial"/>
                <w:u w:val="single"/>
              </w:rPr>
              <w:t>Forme</w:t>
            </w:r>
            <w:r>
              <w:rPr>
                <w:rFonts w:eastAsia="Arial" w:cs="Arial"/>
              </w:rPr>
              <w:t xml:space="preserve"> : </w:t>
            </w:r>
            <w:r>
              <w:rPr>
                <w:rFonts w:eastAsia="Arial" w:cs="Arial"/>
              </w:rPr>
              <w:t>thème minimaliste. Répétition</w:t>
            </w:r>
          </w:p>
          <w:p w:rsidR="00000000" w:rsidRDefault="00DC5D4F">
            <w:pPr>
              <w:pStyle w:val="ListParagraph"/>
              <w:ind w:left="0"/>
              <w:jc w:val="both"/>
            </w:pPr>
            <w:r>
              <w:rPr>
                <w:rFonts w:eastAsia="Arial" w:cs="Arial"/>
              </w:rPr>
              <w:t>Entrées successives</w:t>
            </w:r>
          </w:p>
          <w:p w:rsidR="00000000" w:rsidRDefault="00DC5D4F">
            <w:pPr>
              <w:pStyle w:val="ListParagraph"/>
              <w:ind w:left="0"/>
              <w:jc w:val="both"/>
            </w:pPr>
          </w:p>
          <w:p w:rsidR="00000000" w:rsidRDefault="00DC5D4F">
            <w:pPr>
              <w:pStyle w:val="ListParagraph"/>
              <w:ind w:left="0"/>
              <w:jc w:val="both"/>
            </w:pPr>
            <w:r>
              <w:rPr>
                <w:rFonts w:eastAsia="Arial" w:cs="Arial"/>
              </w:rPr>
              <w:t>Ecriture musicale avec de nombreux contrastes (tempo, nuance, hauteurs), qu</w:t>
            </w:r>
            <w:r>
              <w:rPr>
                <w:rFonts w:eastAsia="Arial" w:cs="Arial"/>
              </w:rPr>
              <w:t xml:space="preserve">i provoquent de l’angoisse et de la tension </w:t>
            </w:r>
            <w:r>
              <w:rPr>
                <w:rFonts w:eastAsia="Arial" w:cs="Arial"/>
              </w:rPr>
              <w:t>accentués par la répétition de motifs.</w:t>
            </w:r>
          </w:p>
          <w:p w:rsidR="00000000" w:rsidRDefault="00DC5D4F">
            <w:pPr>
              <w:pStyle w:val="ListParagraph"/>
              <w:ind w:left="89"/>
              <w:jc w:val="both"/>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rPr>
              <w:t>Mots-clés</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rPr>
                <w:sz w:val="12"/>
                <w:szCs w:val="12"/>
              </w:rPr>
            </w:pPr>
          </w:p>
          <w:p w:rsidR="00000000" w:rsidRDefault="00DC5D4F">
            <w:pPr>
              <w:snapToGrid w:val="0"/>
            </w:pPr>
            <w:r>
              <w:t xml:space="preserve">musique de film, </w:t>
            </w:r>
            <w:r>
              <w:t xml:space="preserve">rock alternatif, </w:t>
            </w:r>
            <w:r>
              <w:t xml:space="preserve">ostinato, sons electroniques, orchestre, </w:t>
            </w:r>
            <w:r>
              <w:t xml:space="preserve">dramtique, obsédante. </w:t>
            </w:r>
            <w:r>
              <w:t xml:space="preserve">Constrastes : tempo rapide/lent, aigu /grave, nuances </w:t>
            </w:r>
          </w:p>
          <w:p w:rsidR="00000000" w:rsidRDefault="00DC5D4F">
            <w:pPr>
              <w:snapToGrid w:val="0"/>
              <w:rPr>
                <w:sz w:val="12"/>
                <w:szCs w:val="12"/>
              </w:rPr>
            </w:pPr>
          </w:p>
        </w:tc>
      </w:tr>
      <w:tr w:rsidR="00000000">
        <w:tc>
          <w:tcPr>
            <w:tcW w:w="3619" w:type="dxa"/>
            <w:tcBorders>
              <w:top w:val="single" w:sz="4" w:space="0" w:color="000000"/>
              <w:left w:val="single" w:sz="4" w:space="0" w:color="000000"/>
              <w:bottom w:val="single" w:sz="4" w:space="0" w:color="000000"/>
            </w:tcBorders>
            <w:shd w:val="clear" w:color="auto" w:fill="auto"/>
          </w:tcPr>
          <w:p w:rsidR="00000000" w:rsidRDefault="00DC5D4F">
            <w:r>
              <w:rPr>
                <w:b/>
                <w:bCs/>
                <w:i/>
                <w:iCs/>
              </w:rPr>
              <w:t>Auteur</w:t>
            </w:r>
            <w:r>
              <w:rPr>
                <w:b/>
                <w:bCs/>
                <w:i/>
                <w:iCs/>
              </w:rPr>
              <w:t xml:space="preserve"> de la fiche </w:t>
            </w:r>
          </w:p>
        </w:tc>
        <w:tc>
          <w:tcPr>
            <w:tcW w:w="5474" w:type="dxa"/>
            <w:tcBorders>
              <w:top w:val="single" w:sz="4" w:space="0" w:color="000000"/>
              <w:left w:val="single" w:sz="4" w:space="0" w:color="000000"/>
              <w:bottom w:val="single" w:sz="4" w:space="0" w:color="000000"/>
              <w:right w:val="single" w:sz="4" w:space="0" w:color="000000"/>
            </w:tcBorders>
            <w:shd w:val="clear" w:color="auto" w:fill="auto"/>
          </w:tcPr>
          <w:p w:rsidR="00000000" w:rsidRDefault="00DC5D4F">
            <w:pPr>
              <w:snapToGrid w:val="0"/>
            </w:pPr>
            <w:r>
              <w:t>Samuelle KRAUS - Collège de PAEA</w:t>
            </w:r>
          </w:p>
        </w:tc>
      </w:tr>
    </w:tbl>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000000" w:rsidRDefault="00DC5D4F"/>
    <w:p w:rsidR="00B27AA5" w:rsidRDefault="00B27AA5"/>
    <w:sectPr w:rsidR="00B27AA5">
      <w:headerReference w:type="even" r:id="rId63"/>
      <w:headerReference w:type="default" r:id="rId64"/>
      <w:footerReference w:type="even" r:id="rId65"/>
      <w:footerReference w:type="default" r:id="rId66"/>
      <w:headerReference w:type="first" r:id="rId67"/>
      <w:footerReference w:type="first" r:id="rId68"/>
      <w:pgSz w:w="11906" w:h="16838"/>
      <w:pgMar w:top="1417" w:right="1417" w:bottom="1417" w:left="1417" w:header="708"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C5D4F" w:rsidRDefault="00DC5D4F">
      <w:r>
        <w:separator/>
      </w:r>
    </w:p>
  </w:endnote>
  <w:endnote w:type="continuationSeparator" w:id="0">
    <w:p w:rsidR="00DC5D4F" w:rsidRDefault="00DC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orps CS)">
    <w:altName w:val="Times New Roman"/>
    <w:panose1 w:val="020B0604020202020204"/>
    <w:charset w:val="00"/>
    <w:family w:val="roman"/>
    <w:pitch w:val="variable"/>
  </w:font>
  <w:font w:name="Liberation Serif">
    <w:altName w:val="Times New Roman"/>
    <w:panose1 w:val="020B0604020202020204"/>
    <w:charset w:val="00"/>
    <w:family w:val="roman"/>
    <w:pitch w:val="variable"/>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247B" w:usb2="00000009" w:usb3="00000000" w:csb0="000001FF" w:csb1="00000000"/>
  </w:font>
  <w:font w:name="abel">
    <w:altName w:val="Calibri"/>
    <w:panose1 w:val="020B0604020202020204"/>
    <w:charset w:val="00"/>
    <w:family w:val="auto"/>
    <w:pitch w:val="default"/>
  </w:font>
  <w:font w:name="sans-serif">
    <w:altName w:val="Arial"/>
    <w:panose1 w:val="020B0604020202020204"/>
    <w:charset w:val="00"/>
    <w:family w:val="auto"/>
    <w:pitch w:val="default"/>
  </w:font>
  <w:font w:name="inherit">
    <w:altName w:val="Calibri"/>
    <w:panose1 w:val="020B0604020202020204"/>
    <w:charset w:val="00"/>
    <w:family w:val="auto"/>
    <w:pitch w:val="default"/>
  </w:font>
  <w:font w:name="Roboto">
    <w:altName w:val="Arial"/>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AF9" w:rsidRDefault="00285A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AF9" w:rsidRDefault="00285AF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AF9" w:rsidRDefault="00285A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C5D4F" w:rsidRDefault="00DC5D4F">
      <w:r>
        <w:separator/>
      </w:r>
    </w:p>
  </w:footnote>
  <w:footnote w:type="continuationSeparator" w:id="0">
    <w:p w:rsidR="00DC5D4F" w:rsidRDefault="00DC5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AF9" w:rsidRDefault="00285AF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DC5D4F">
    <w:pPr>
      <w:jc w:val="center"/>
    </w:pPr>
    <w:r>
      <w:rPr>
        <w:b/>
        <w:bCs/>
      </w:rPr>
      <w:t xml:space="preserve">Fiche de présentation des sources pour l’enseignement du fait nucléaire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DC5D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AA5"/>
    <w:rsid w:val="00285AF9"/>
    <w:rsid w:val="00B27AA5"/>
    <w:rsid w:val="00DC5D4F"/>
  </w:rsids>
  <m:mathPr>
    <m:mathFont m:val="Cambria Math"/>
    <m:brkBin m:val="before"/>
    <m:brkBinSub m:val="--"/>
    <m:smallFrac m:val="0"/>
    <m:dispDef/>
    <m:lMargin m:val="0"/>
    <m:rMargin m:val="0"/>
    <m:defJc m:val="centerGroup"/>
    <m:wrapIndent m:val="1440"/>
    <m:intLim m:val="subSup"/>
    <m:naryLim m:val="undOvr"/>
  </m:mathPr>
  <w:themeFontLang w:val="fr-PF"/>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EAEB7BA5-66A3-A140-93F2-A6DDE377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PF"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Arial" w:eastAsia="SimSun" w:hAnsi="Arial" w:cs="Times New Roman (Corps CS)"/>
      <w:kern w:val="2"/>
      <w:sz w:val="22"/>
      <w:szCs w:val="24"/>
      <w:lang w:val="fr-FR" w:eastAsia="zh-CN"/>
    </w:rPr>
  </w:style>
  <w:style w:type="paragraph" w:styleId="Titre4">
    <w:name w:val="heading 4"/>
    <w:basedOn w:val="Titre2"/>
    <w:next w:val="Corpsdetexte"/>
    <w:qFormat/>
    <w:pPr>
      <w:numPr>
        <w:ilvl w:val="3"/>
        <w:numId w:val="2"/>
      </w:numPr>
      <w:spacing w:before="120"/>
      <w:outlineLvl w:val="3"/>
    </w:pPr>
    <w:rPr>
      <w:rFonts w:ascii="Liberation Serif" w:eastAsia="NSimSun" w:hAnsi="Liberation Serif"/>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DefaultParagraphFont">
    <w:name w:val="Default Paragraph Font"/>
  </w:style>
  <w:style w:type="character" w:customStyle="1" w:styleId="En-tteCar">
    <w:name w:val="En-tête Car"/>
    <w:basedOn w:val="DefaultParagraphFont"/>
  </w:style>
  <w:style w:type="character" w:customStyle="1" w:styleId="PieddepageCar">
    <w:name w:val="Pied de page Car"/>
    <w:basedOn w:val="DefaultParagraphFont"/>
  </w:style>
  <w:style w:type="character" w:customStyle="1" w:styleId="ListLabel1">
    <w:name w:val="ListLabel 1"/>
    <w:rPr>
      <w:rFonts w:cs="Times New Roman (Corps CS)"/>
    </w:rPr>
  </w:style>
  <w:style w:type="character" w:styleId="Lienhypertexte">
    <w:name w:val="Hyperlink"/>
    <w:rPr>
      <w:color w:val="0000FF"/>
      <w:u w:val="single"/>
    </w:rPr>
  </w:style>
  <w:style w:type="character" w:customStyle="1" w:styleId="CorpsdetexteCar">
    <w:name w:val="Corps de texte Car"/>
    <w:rPr>
      <w:rFonts w:ascii="Arial" w:eastAsia="SimSun" w:hAnsi="Arial" w:cs="Times New Roman (Corps CS)"/>
      <w:sz w:val="22"/>
      <w:szCs w:val="24"/>
      <w:lang w:val="fr-FR"/>
    </w:rPr>
  </w:style>
  <w:style w:type="character" w:styleId="Mentionnonrsolue">
    <w:name w:val="Unresolved Mention"/>
    <w:rPr>
      <w:color w:val="605E5C"/>
      <w:highlight w:val="lightGray"/>
    </w:rPr>
  </w:style>
  <w:style w:type="character" w:customStyle="1" w:styleId="TextedebullesCar">
    <w:name w:val="Texte de bulles Car"/>
    <w:rPr>
      <w:rFonts w:ascii="Segoe UI" w:eastAsia="SimSun" w:hAnsi="Segoe UI" w:cs="Segoe UI"/>
      <w:sz w:val="18"/>
      <w:szCs w:val="18"/>
      <w:lang w:val="fr-FR"/>
    </w:rPr>
  </w:style>
  <w:style w:type="character" w:customStyle="1" w:styleId="nowrap">
    <w:name w:val="nowrap"/>
  </w:style>
  <w:style w:type="character" w:styleId="Accentuation">
    <w:name w:val="Emphasis"/>
    <w:qFormat/>
    <w:rPr>
      <w:i/>
      <w:iCs/>
    </w:rPr>
  </w:style>
  <w:style w:type="character" w:styleId="Lienhypertextesuivivisit">
    <w:name w:val="FollowedHyperlink"/>
    <w:rPr>
      <w:color w:val="800000"/>
      <w:u w:val="single"/>
      <w:lang/>
    </w:rPr>
  </w:style>
  <w:style w:type="character" w:customStyle="1" w:styleId="Puces">
    <w:name w:val="Puces"/>
    <w:rPr>
      <w:rFonts w:ascii="OpenSymbol" w:eastAsia="OpenSymbol" w:hAnsi="OpenSymbol" w:cs="OpenSymbol"/>
    </w:rPr>
  </w:style>
  <w:style w:type="paragraph" w:customStyle="1" w:styleId="Titre2">
    <w:name w:val="Titre2"/>
    <w:basedOn w:val="Normal"/>
    <w:next w:val="Corpsdetexte"/>
    <w:pPr>
      <w:keepNext/>
      <w:spacing w:before="240" w:after="120"/>
    </w:pPr>
    <w:rPr>
      <w:rFonts w:eastAsia="Microsoft YaHei"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rPr>
  </w:style>
  <w:style w:type="paragraph" w:customStyle="1" w:styleId="Index">
    <w:name w:val="Index"/>
    <w:basedOn w:val="Normal"/>
    <w:pPr>
      <w:suppressLineNumbers/>
    </w:pPr>
    <w:rPr>
      <w:rFonts w:cs="Arial"/>
    </w:rPr>
  </w:style>
  <w:style w:type="paragraph" w:customStyle="1" w:styleId="Titre1">
    <w:name w:val="Titre1"/>
    <w:basedOn w:val="Normal"/>
    <w:next w:val="Corpsdetexte"/>
    <w:pPr>
      <w:keepNext/>
      <w:spacing w:before="240" w:after="120"/>
    </w:pPr>
    <w:rPr>
      <w:rFonts w:eastAsia="Microsoft YaHei" w:cs="Arial"/>
      <w:sz w:val="28"/>
      <w:szCs w:val="28"/>
    </w:rPr>
  </w:style>
  <w:style w:type="paragraph" w:customStyle="1" w:styleId="Lgende1">
    <w:name w:val="Légende1"/>
    <w:basedOn w:val="Normal"/>
    <w:pPr>
      <w:suppressLineNumbers/>
      <w:spacing w:before="120" w:after="120"/>
    </w:pPr>
    <w:rPr>
      <w:rFonts w:cs="Arial"/>
      <w:i/>
      <w:iCs/>
      <w:sz w:val="24"/>
    </w:rPr>
  </w:style>
  <w:style w:type="paragraph" w:customStyle="1" w:styleId="ListParagraph">
    <w:name w:val="List Paragraph"/>
    <w:basedOn w:val="Normal"/>
    <w:pPr>
      <w:ind w:left="720"/>
    </w:p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suppressLineNumbers/>
      <w:tabs>
        <w:tab w:val="center" w:pos="4513"/>
        <w:tab w:val="right" w:pos="9026"/>
      </w:tabs>
    </w:pPr>
  </w:style>
  <w:style w:type="paragraph" w:styleId="Pieddepage">
    <w:name w:val="footer"/>
    <w:basedOn w:val="Normal"/>
    <w:pPr>
      <w:suppressLineNumbers/>
      <w:tabs>
        <w:tab w:val="center" w:pos="4513"/>
        <w:tab w:val="right" w:pos="9026"/>
      </w:tabs>
    </w:pPr>
  </w:style>
  <w:style w:type="paragraph" w:customStyle="1" w:styleId="Textbody">
    <w:name w:val="Text body"/>
    <w:basedOn w:val="Normal"/>
    <w:pPr>
      <w:widowControl w:val="0"/>
      <w:spacing w:after="120"/>
      <w:textAlignment w:val="baseline"/>
    </w:pPr>
    <w:rPr>
      <w:rFonts w:ascii="Times New Roman" w:hAnsi="Times New Roman" w:cs="Arial"/>
      <w:sz w:val="24"/>
      <w:lang w:bidi="hi-IN"/>
    </w:rPr>
  </w:style>
  <w:style w:type="paragraph" w:customStyle="1" w:styleId="TableContents">
    <w:name w:val="Table Contents"/>
    <w:basedOn w:val="Normal"/>
    <w:pPr>
      <w:widowControl w:val="0"/>
      <w:suppressLineNumbers/>
      <w:textAlignment w:val="baseline"/>
    </w:pPr>
    <w:rPr>
      <w:rFonts w:ascii="Times New Roman" w:hAnsi="Times New Roman" w:cs="Arial"/>
      <w:sz w:val="24"/>
      <w:lang w:bidi="hi-IN"/>
    </w:rPr>
  </w:style>
  <w:style w:type="paragraph" w:customStyle="1" w:styleId="WW-Standard">
    <w:name w:val="WW-Standard"/>
    <w:pPr>
      <w:widowControl w:val="0"/>
      <w:suppressAutoHyphens/>
      <w:textAlignment w:val="baseline"/>
    </w:pPr>
    <w:rPr>
      <w:rFonts w:eastAsia="SimSun" w:cs="Arial"/>
      <w:kern w:val="2"/>
      <w:sz w:val="24"/>
      <w:szCs w:val="24"/>
      <w:lang w:eastAsia="zh-CN" w:bidi="hi-IN"/>
    </w:rPr>
  </w:style>
  <w:style w:type="paragraph" w:customStyle="1" w:styleId="Quotations">
    <w:name w:val="Quotations"/>
    <w:basedOn w:val="Normal"/>
    <w:pPr>
      <w:widowControl w:val="0"/>
      <w:spacing w:after="283"/>
      <w:ind w:left="567" w:right="567"/>
      <w:textAlignment w:val="baseline"/>
    </w:pPr>
    <w:rPr>
      <w:rFonts w:ascii="Times New Roman" w:hAnsi="Times New Roman" w:cs="Arial"/>
      <w:sz w:val="24"/>
      <w:lang w:bidi="hi-IN"/>
    </w:rPr>
  </w:style>
  <w:style w:type="paragraph" w:styleId="Textedebulles">
    <w:name w:val="Balloon Text"/>
    <w:basedOn w:val="Normal"/>
    <w:rPr>
      <w:rFonts w:ascii="Segoe UI" w:hAnsi="Segoe UI" w:cs="Segoe UI"/>
      <w:sz w:val="18"/>
      <w:szCs w:val="18"/>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fr.wikipedia.org/wiki/John_Adams_(compositeur)" TargetMode="External"/><Relationship Id="rId21" Type="http://schemas.openxmlformats.org/officeDocument/2006/relationships/hyperlink" Target="https://www.youtube.com/watch?v=Lf8Z_ciROM4" TargetMode="External"/><Relationship Id="rId42" Type="http://schemas.openxmlformats.org/officeDocument/2006/relationships/hyperlink" Target="https://www.youtube.com/watch?v=9Rze1UizJyw" TargetMode="External"/><Relationship Id="rId47" Type="http://schemas.openxmlformats.org/officeDocument/2006/relationships/hyperlink" Target="https://www.youtube.com/watch?v=Gve7VIHnlqY" TargetMode="External"/><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hyperlink" Target="https://www.youtube.com/watch?v=x7H4V2ReFYM" TargetMode="External"/><Relationship Id="rId2" Type="http://schemas.openxmlformats.org/officeDocument/2006/relationships/styles" Target="styles.xml"/><Relationship Id="rId16" Type="http://schemas.openxmlformats.org/officeDocument/2006/relationships/hyperlink" Target="https://fr.wikipedia.org/wiki/Pr&#233;sident_du_Conseil_(France)" TargetMode="External"/><Relationship Id="rId29" Type="http://schemas.openxmlformats.org/officeDocument/2006/relationships/hyperlink" Target="https://fr.wikipedia.org/wiki/&#201;tats-Unis" TargetMode="External"/><Relationship Id="rId11" Type="http://schemas.openxmlformats.org/officeDocument/2006/relationships/hyperlink" Target="https://fr.wikipedia.org/wiki/Paul_Celan" TargetMode="External"/><Relationship Id="rId24" Type="http://schemas.openxmlformats.org/officeDocument/2006/relationships/hyperlink" Target="https://fr.wikipedia.org/wiki/Peter_Sellars" TargetMode="External"/><Relationship Id="rId32" Type="http://schemas.openxmlformats.org/officeDocument/2006/relationships/hyperlink" Target="https://fr.wikipedia.org/wiki/Danse_contemporaine" TargetMode="External"/><Relationship Id="rId37" Type="http://schemas.openxmlformats.org/officeDocument/2006/relationships/hyperlink" Target="https://fr.wikipedia.org/wiki/Bhagavad_Gita" TargetMode="External"/><Relationship Id="rId40" Type="http://schemas.openxmlformats.org/officeDocument/2006/relationships/hyperlink" Target="https://www.youtube.com/watch?v=zd1TcrsNys8" TargetMode="External"/><Relationship Id="rId45" Type="http://schemas.openxmlformats.org/officeDocument/2006/relationships/hyperlink" Target="https://www.youtube.com/watch?v=lgfoOJziPfc" TargetMode="External"/><Relationship Id="rId53" Type="http://schemas.openxmlformats.org/officeDocument/2006/relationships/hyperlink" Target="https://www.antiwarsongs.org/artista.php?id=10136&amp;lang=en&amp;rif=1" TargetMode="External"/><Relationship Id="rId58" Type="http://schemas.openxmlformats.org/officeDocument/2006/relationships/hyperlink" Target="https://fr.wikipedia.org/wiki/Ing&#233;nieur_du_son" TargetMode="External"/><Relationship Id="rId66"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hyperlink" Target="https://fr.wikipedia.org/wiki/Clavi&#233;riste" TargetMode="External"/><Relationship Id="rId19" Type="http://schemas.openxmlformats.org/officeDocument/2006/relationships/hyperlink" Target="https://www.youtube.com/watch?v=ZNVHCI6PygY" TargetMode="External"/><Relationship Id="rId14" Type="http://schemas.openxmlformats.org/officeDocument/2006/relationships/hyperlink" Target="https://www.youtube.com/watch?v=2W4GCbH_O3g" TargetMode="External"/><Relationship Id="rId22" Type="http://schemas.openxmlformats.org/officeDocument/2006/relationships/hyperlink" Target="https://www.youtube.com/watch?v=apmYWNbmKrM" TargetMode="External"/><Relationship Id="rId27" Type="http://schemas.openxmlformats.org/officeDocument/2006/relationships/hyperlink" Target="https://fr.wikipedia.org/wiki/Compositeur" TargetMode="External"/><Relationship Id="rId30" Type="http://schemas.openxmlformats.org/officeDocument/2006/relationships/hyperlink" Target="https://fr.wikipedia.org/wiki/Musique_contemporaine" TargetMode="External"/><Relationship Id="rId35" Type="http://schemas.openxmlformats.org/officeDocument/2006/relationships/hyperlink" Target="https://fr.wikipedia.org/wiki/John_Donne" TargetMode="External"/><Relationship Id="rId43" Type="http://schemas.openxmlformats.org/officeDocument/2006/relationships/hyperlink" Target="https://www.youtube.com/watch?v=Z2WXoQVF53M" TargetMode="External"/><Relationship Id="rId48" Type="http://schemas.openxmlformats.org/officeDocument/2006/relationships/hyperlink" Target="https://www.youtube.com/watch?v=l2DGtmMEdA0&amp;feature=emb_logo" TargetMode="External"/><Relationship Id="rId56" Type="http://schemas.openxmlformats.org/officeDocument/2006/relationships/hyperlink" Target="https://www.youtube.com/watch?v=V9I9uaJ_9f0"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hyperlink" Target="https://fr.wikipedia.org/wiki/Matsuo_Bash&#333;" TargetMode="External"/><Relationship Id="rId51" Type="http://schemas.openxmlformats.org/officeDocument/2006/relationships/hyperlink" Target="https://www.antiwarsongs.org/artista.php?id=10136&amp;lang=en&amp;rif=1" TargetMode="External"/><Relationship Id="rId3" Type="http://schemas.openxmlformats.org/officeDocument/2006/relationships/settings" Target="settings.xml"/><Relationship Id="rId12" Type="http://schemas.openxmlformats.org/officeDocument/2006/relationships/hyperlink" Target="https://www.youtube.com/watch?v=ermCxDG0Qlg" TargetMode="External"/><Relationship Id="rId17" Type="http://schemas.openxmlformats.org/officeDocument/2006/relationships/hyperlink" Target="https://fr.wikipedia.org/wiki/La_Java_des_bombes_atomiques" TargetMode="External"/><Relationship Id="rId25" Type="http://schemas.openxmlformats.org/officeDocument/2006/relationships/hyperlink" Target="https://fr.wikipedia.org/wiki/Lucinda_Childs" TargetMode="External"/><Relationship Id="rId33" Type="http://schemas.openxmlformats.org/officeDocument/2006/relationships/hyperlink" Target="https://fr.wikipedia.org/wiki/Minimalisme_(art)" TargetMode="External"/><Relationship Id="rId38" Type="http://schemas.openxmlformats.org/officeDocument/2006/relationships/hyperlink" Target="https://www.youtube.com/watch?v=Ojty9y9_xEc" TargetMode="External"/><Relationship Id="rId46" Type="http://schemas.openxmlformats.org/officeDocument/2006/relationships/hyperlink" Target="https://www.youtube.com/watch?v=hque_50Fv5k" TargetMode="External"/><Relationship Id="rId59" Type="http://schemas.openxmlformats.org/officeDocument/2006/relationships/hyperlink" Target="https://fr.wikipedia.org/wiki/Auteur-compositeur" TargetMode="External"/><Relationship Id="rId67" Type="http://schemas.openxmlformats.org/officeDocument/2006/relationships/header" Target="header3.xml"/><Relationship Id="rId20" Type="http://schemas.openxmlformats.org/officeDocument/2006/relationships/hyperlink" Target="https://www.youtube.com/watch?v=AlUHKHLk_VU" TargetMode="External"/><Relationship Id="rId41" Type="http://schemas.openxmlformats.org/officeDocument/2006/relationships/hyperlink" Target="https://www.youtube.com/watch?v=Lf8Z_ciROM4" TargetMode="External"/><Relationship Id="rId54" Type="http://schemas.openxmlformats.org/officeDocument/2006/relationships/hyperlink" Target="https://www.youtube.com/watch?v=dohOYVl5ELA" TargetMode="External"/><Relationship Id="rId62" Type="http://schemas.openxmlformats.org/officeDocument/2006/relationships/hyperlink" Target="https://fr.wikipedia.org/wiki/Ing&#233;nieur"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fr.wikipedia.org/wiki/Amnistie_en_France" TargetMode="External"/><Relationship Id="rId23" Type="http://schemas.openxmlformats.org/officeDocument/2006/relationships/hyperlink" Target="https://fr.wikipedia.org/wiki/John_Adams_(compositeur)" TargetMode="External"/><Relationship Id="rId28" Type="http://schemas.openxmlformats.org/officeDocument/2006/relationships/hyperlink" Target="https://fr.wikipedia.org/wiki/Chef_d'orchestre" TargetMode="External"/><Relationship Id="rId36" Type="http://schemas.openxmlformats.org/officeDocument/2006/relationships/hyperlink" Target="https://fr.wikipedia.org/w/index.php?title=Muriel_Rukeyser&amp;action=edit&amp;redlink=1" TargetMode="External"/><Relationship Id="rId49" Type="http://schemas.openxmlformats.org/officeDocument/2006/relationships/hyperlink" Target="https://www.youtube.com/watch?v=e3lDINiGZR4" TargetMode="External"/><Relationship Id="rId57" Type="http://schemas.openxmlformats.org/officeDocument/2006/relationships/hyperlink" Target="https://fr.wikipedia.org/wiki/Compositeur" TargetMode="External"/><Relationship Id="rId10" Type="http://schemas.openxmlformats.org/officeDocument/2006/relationships/hyperlink" Target="https://fr.wikipedia.org/wiki/Matsuo_Bash&#333;" TargetMode="External"/><Relationship Id="rId31" Type="http://schemas.openxmlformats.org/officeDocument/2006/relationships/hyperlink" Target="https://fr.wikipedia.org/wiki/Peter_Sellars" TargetMode="External"/><Relationship Id="rId44" Type="http://schemas.openxmlformats.org/officeDocument/2006/relationships/hyperlink" Target="https://www.youtube.com/watch?v=luiByXD05hA&amp;t=1s" TargetMode="External"/><Relationship Id="rId52" Type="http://schemas.openxmlformats.org/officeDocument/2006/relationships/hyperlink" Target="https://www.youtube.com/watch?v=4tubHmfFlWs" TargetMode="External"/><Relationship Id="rId60" Type="http://schemas.openxmlformats.org/officeDocument/2006/relationships/hyperlink" Target="https://fr.wikipedia.org/wiki/R&#233;alisateur_artistique"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r.wikipedia.org/wiki/Paul_Celan" TargetMode="External"/><Relationship Id="rId13" Type="http://schemas.openxmlformats.org/officeDocument/2006/relationships/hyperlink" Target="https://www.youtube.com/watch?v=eryzp0Pklc8" TargetMode="External"/><Relationship Id="rId18" Type="http://schemas.openxmlformats.org/officeDocument/2006/relationships/hyperlink" Target="https://www.youtube.com/watch?v=-tIXnowwA8k" TargetMode="External"/><Relationship Id="rId39" Type="http://schemas.openxmlformats.org/officeDocument/2006/relationships/hyperlink" Target="https://www.youtube.com/watch?v=AlUHKHLk_VU" TargetMode="External"/><Relationship Id="rId34" Type="http://schemas.openxmlformats.org/officeDocument/2006/relationships/hyperlink" Target="https://fr.wikipedia.org/wiki/Charles_Baudelaire" TargetMode="External"/><Relationship Id="rId50" Type="http://schemas.openxmlformats.org/officeDocument/2006/relationships/hyperlink" Target="https://www.google.com/search?safe=active&amp;sxsrf=ALeKk02taeKQfGKoZ1bRX_z2HqweMh9vug:1587685246899&amp;q=ghost+town+the+middle+of+somewhere&amp;stick=H4sIAAAAAAAAAOPgE-LVT9c3NEw2zq0wKyuwUIJwk8zjyzIM8wq01LOTrfRzS4szk_WLUpPzi1Iy89Ljk3NKi0tSi6zSMouKSxQSc5JKcxexKqVn5AN5JfnleQolGakKuZkpKTmpCvlpCsX5uanlGalFqTtYGQGJoq3QcQAAAA&amp;sa=X&amp;ved=2ahUKEwj3-p-53P_oAhXVtp4KHdPhD9sQmxMoATAEegQIBxAD&amp;cshid=1587685281456610" TargetMode="External"/><Relationship Id="rId55" Type="http://schemas.openxmlformats.org/officeDocument/2006/relationships/hyperlink" Target="https://www.youtube.com/watch?v=wHylQRVN2Q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fiqsossey/Downloads/olivier/Ed_mus_CATALOGUE_de_fiches_ressources_Enseigner_le_fait_nucleai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Ed_mus_CATALOGUE_de_fiches_ressources_Enseigner_le_fait_nucleaire.dot</Template>
  <TotalTime>0</TotalTime>
  <Pages>19</Pages>
  <Words>4818</Words>
  <Characters>26500</Characters>
  <Application>Microsoft Office Word</Application>
  <DocSecurity>0</DocSecurity>
  <Lines>220</Lines>
  <Paragraphs>62</Paragraphs>
  <ScaleCrop>false</ScaleCrop>
  <Company/>
  <LinksUpToDate>false</LinksUpToDate>
  <CharactersWithSpaces>31256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Rafiq Sossey</dc:creator>
  <cp:keywords/>
  <cp:lastModifiedBy>Rafiq Sossey</cp:lastModifiedBy>
  <cp:revision>1</cp:revision>
  <cp:lastPrinted>1995-11-22T03:41:00Z</cp:lastPrinted>
  <dcterms:created xsi:type="dcterms:W3CDTF">2020-09-25T03:25:00Z</dcterms:created>
  <dcterms:modified xsi:type="dcterms:W3CDTF">2020-09-25T03:26:00Z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